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769" w:rsidRDefault="00360769">
      <w:pPr>
        <w:snapToGrid w:val="0"/>
        <w:spacing w:line="360" w:lineRule="auto"/>
        <w:jc w:val="center"/>
        <w:rPr>
          <w:rFonts w:ascii="宋体" w:hAnsi="宋体" w:cs="Arial"/>
          <w:b/>
          <w:sz w:val="44"/>
          <w:szCs w:val="44"/>
        </w:rPr>
      </w:pPr>
    </w:p>
    <w:p w:rsidR="00360769" w:rsidRDefault="00CA47AD">
      <w:pPr>
        <w:snapToGrid w:val="0"/>
        <w:spacing w:line="360" w:lineRule="auto"/>
        <w:jc w:val="center"/>
        <w:rPr>
          <w:rFonts w:ascii="宋体" w:hAnsi="宋体" w:cs="Arial"/>
          <w:b/>
          <w:sz w:val="44"/>
          <w:szCs w:val="44"/>
        </w:rPr>
      </w:pPr>
      <w:r>
        <w:rPr>
          <w:rFonts w:ascii="宋体" w:hAnsi="宋体" w:cs="Arial" w:hint="eastAsia"/>
          <w:b/>
          <w:sz w:val="44"/>
          <w:szCs w:val="44"/>
        </w:rPr>
        <w:t>江苏省南通第一中学报废高低压设备处置项目</w:t>
      </w:r>
    </w:p>
    <w:p w:rsidR="00360769" w:rsidRDefault="00360769">
      <w:pPr>
        <w:snapToGrid w:val="0"/>
        <w:spacing w:line="360" w:lineRule="auto"/>
        <w:jc w:val="center"/>
        <w:rPr>
          <w:rFonts w:ascii="宋体" w:hAnsi="宋体"/>
          <w:b/>
          <w:bCs/>
          <w:sz w:val="52"/>
          <w:szCs w:val="52"/>
        </w:rPr>
      </w:pPr>
    </w:p>
    <w:p w:rsidR="00360769" w:rsidRDefault="00360769">
      <w:pPr>
        <w:snapToGrid w:val="0"/>
        <w:spacing w:line="360" w:lineRule="auto"/>
        <w:jc w:val="center"/>
        <w:rPr>
          <w:rFonts w:ascii="宋体" w:hAnsi="宋体" w:cs="Arial"/>
          <w:b/>
          <w:sz w:val="44"/>
          <w:szCs w:val="44"/>
        </w:rPr>
      </w:pPr>
    </w:p>
    <w:p w:rsidR="00360769" w:rsidRDefault="00360769">
      <w:pPr>
        <w:snapToGrid w:val="0"/>
        <w:spacing w:line="360" w:lineRule="auto"/>
        <w:jc w:val="center"/>
        <w:rPr>
          <w:rFonts w:ascii="宋体" w:hAnsi="宋体" w:cs="Arial"/>
          <w:b/>
          <w:sz w:val="44"/>
          <w:szCs w:val="44"/>
        </w:rPr>
      </w:pPr>
    </w:p>
    <w:p w:rsidR="00360769" w:rsidRDefault="00CA47AD">
      <w:pPr>
        <w:pStyle w:val="af0"/>
        <w:adjustRightInd/>
        <w:snapToGrid w:val="0"/>
        <w:spacing w:before="0" w:after="0"/>
        <w:ind w:firstLine="0"/>
        <w:jc w:val="center"/>
        <w:rPr>
          <w:rFonts w:ascii="华文新魏" w:eastAsia="华文新魏" w:hAnsi="宋体"/>
          <w:sz w:val="72"/>
          <w:szCs w:val="72"/>
        </w:rPr>
      </w:pPr>
      <w:r>
        <w:rPr>
          <w:rFonts w:ascii="华文新魏" w:eastAsia="华文新魏" w:hAnsi="宋体" w:hint="eastAsia"/>
          <w:sz w:val="72"/>
          <w:szCs w:val="72"/>
        </w:rPr>
        <w:t>竞卖文件</w:t>
      </w:r>
    </w:p>
    <w:p w:rsidR="00360769" w:rsidRDefault="00CA47AD">
      <w:pPr>
        <w:pStyle w:val="af0"/>
        <w:adjustRightInd/>
        <w:snapToGrid w:val="0"/>
        <w:spacing w:before="0" w:after="0"/>
        <w:ind w:firstLine="0"/>
        <w:jc w:val="center"/>
        <w:rPr>
          <w:rFonts w:ascii="宋体" w:hAnsi="宋体"/>
          <w:b/>
          <w:bCs/>
          <w:sz w:val="32"/>
          <w:szCs w:val="32"/>
        </w:rPr>
      </w:pPr>
      <w:r>
        <w:rPr>
          <w:rFonts w:ascii="宋体" w:hAnsi="宋体" w:hint="eastAsia"/>
          <w:b/>
          <w:bCs/>
          <w:sz w:val="36"/>
          <w:szCs w:val="36"/>
        </w:rPr>
        <w:t>项目编号：</w:t>
      </w:r>
      <w:r w:rsidR="004E7648" w:rsidRPr="004E7648">
        <w:rPr>
          <w:rFonts w:ascii="宋体" w:hAnsi="宋体"/>
          <w:b/>
          <w:bCs/>
          <w:sz w:val="36"/>
          <w:szCs w:val="36"/>
        </w:rPr>
        <w:t>JSNTYZ2021035</w:t>
      </w:r>
    </w:p>
    <w:p w:rsidR="00360769" w:rsidRDefault="00360769">
      <w:pPr>
        <w:snapToGrid w:val="0"/>
        <w:spacing w:line="360" w:lineRule="auto"/>
        <w:jc w:val="center"/>
        <w:rPr>
          <w:rFonts w:ascii="宋体" w:hAnsi="宋体" w:cs="Arial"/>
          <w:b/>
          <w:sz w:val="44"/>
          <w:szCs w:val="44"/>
        </w:rPr>
      </w:pPr>
    </w:p>
    <w:p w:rsidR="00360769" w:rsidRDefault="00360769">
      <w:pPr>
        <w:snapToGrid w:val="0"/>
        <w:spacing w:line="360" w:lineRule="auto"/>
        <w:jc w:val="center"/>
        <w:rPr>
          <w:rFonts w:ascii="宋体" w:hAnsi="宋体" w:cs="Arial"/>
          <w:b/>
          <w:sz w:val="44"/>
          <w:szCs w:val="44"/>
        </w:rPr>
      </w:pPr>
    </w:p>
    <w:p w:rsidR="00360769" w:rsidRDefault="00360769">
      <w:pPr>
        <w:snapToGrid w:val="0"/>
        <w:spacing w:line="360" w:lineRule="auto"/>
        <w:jc w:val="center"/>
        <w:rPr>
          <w:rFonts w:ascii="宋体" w:hAnsi="宋体" w:cs="Arial"/>
          <w:b/>
          <w:sz w:val="44"/>
          <w:szCs w:val="44"/>
        </w:rPr>
      </w:pPr>
    </w:p>
    <w:p w:rsidR="00360769" w:rsidRDefault="00360769">
      <w:pPr>
        <w:snapToGrid w:val="0"/>
        <w:spacing w:line="360" w:lineRule="auto"/>
        <w:jc w:val="center"/>
        <w:rPr>
          <w:rFonts w:ascii="宋体" w:hAnsi="宋体" w:cs="Arial"/>
          <w:b/>
          <w:sz w:val="44"/>
          <w:szCs w:val="44"/>
        </w:rPr>
      </w:pPr>
    </w:p>
    <w:p w:rsidR="00360769" w:rsidRDefault="00360769" w:rsidP="005B6AA6">
      <w:pPr>
        <w:pStyle w:val="ab"/>
        <w:ind w:firstLine="442"/>
        <w:rPr>
          <w:rFonts w:hAnsi="宋体" w:cs="Arial"/>
          <w:b/>
          <w:sz w:val="44"/>
          <w:szCs w:val="44"/>
        </w:rPr>
      </w:pPr>
    </w:p>
    <w:p w:rsidR="00360769" w:rsidRDefault="00360769" w:rsidP="005B6AA6">
      <w:pPr>
        <w:pStyle w:val="ab"/>
        <w:ind w:firstLine="442"/>
        <w:rPr>
          <w:rFonts w:hAnsi="宋体" w:cs="Arial"/>
          <w:b/>
          <w:sz w:val="44"/>
          <w:szCs w:val="44"/>
        </w:rPr>
      </w:pPr>
    </w:p>
    <w:p w:rsidR="00360769" w:rsidRDefault="00360769" w:rsidP="005B6AA6">
      <w:pPr>
        <w:pStyle w:val="ab"/>
        <w:ind w:firstLine="442"/>
        <w:rPr>
          <w:rFonts w:hAnsi="宋体" w:cs="Arial"/>
          <w:b/>
          <w:sz w:val="44"/>
          <w:szCs w:val="44"/>
        </w:rPr>
      </w:pPr>
    </w:p>
    <w:p w:rsidR="00360769" w:rsidRDefault="00CA47AD">
      <w:pPr>
        <w:snapToGrid w:val="0"/>
        <w:spacing w:line="360" w:lineRule="auto"/>
        <w:jc w:val="center"/>
        <w:rPr>
          <w:rFonts w:ascii="宋体" w:hAnsi="宋体" w:cs="Arial"/>
          <w:b/>
          <w:sz w:val="32"/>
          <w:szCs w:val="32"/>
        </w:rPr>
      </w:pPr>
      <w:r>
        <w:rPr>
          <w:rFonts w:ascii="宋体" w:hAnsi="宋体" w:cs="Arial" w:hint="eastAsia"/>
          <w:b/>
          <w:sz w:val="32"/>
          <w:szCs w:val="32"/>
        </w:rPr>
        <w:t>采购人：江苏省南通第一中学</w:t>
      </w:r>
    </w:p>
    <w:p w:rsidR="00360769" w:rsidRDefault="00CA47AD">
      <w:pPr>
        <w:snapToGrid w:val="0"/>
        <w:spacing w:line="360" w:lineRule="auto"/>
        <w:jc w:val="center"/>
        <w:rPr>
          <w:rFonts w:ascii="宋体" w:hAnsi="宋体" w:cs="Arial"/>
          <w:b/>
          <w:sz w:val="32"/>
          <w:szCs w:val="32"/>
        </w:rPr>
      </w:pPr>
      <w:r>
        <w:rPr>
          <w:rFonts w:ascii="宋体" w:hAnsi="宋体" w:cs="Arial" w:hint="eastAsia"/>
          <w:b/>
          <w:sz w:val="32"/>
          <w:szCs w:val="32"/>
        </w:rPr>
        <w:t>2021年12月</w:t>
      </w:r>
      <w:r w:rsidR="00CE18C6">
        <w:rPr>
          <w:rFonts w:ascii="宋体" w:hAnsi="宋体" w:cs="Arial" w:hint="eastAsia"/>
          <w:b/>
          <w:sz w:val="32"/>
          <w:szCs w:val="32"/>
        </w:rPr>
        <w:t>24</w:t>
      </w:r>
      <w:r>
        <w:rPr>
          <w:rFonts w:ascii="宋体" w:hAnsi="宋体" w:cs="Arial" w:hint="eastAsia"/>
          <w:b/>
          <w:sz w:val="32"/>
          <w:szCs w:val="32"/>
        </w:rPr>
        <w:t>日</w:t>
      </w:r>
    </w:p>
    <w:p w:rsidR="00360769" w:rsidRDefault="00360769">
      <w:pPr>
        <w:snapToGrid w:val="0"/>
        <w:spacing w:line="360" w:lineRule="auto"/>
        <w:jc w:val="center"/>
        <w:rPr>
          <w:rFonts w:ascii="宋体" w:hAnsi="宋体" w:cs="Arial"/>
          <w:b/>
          <w:sz w:val="44"/>
          <w:szCs w:val="44"/>
        </w:rPr>
      </w:pPr>
    </w:p>
    <w:p w:rsidR="00360769" w:rsidRDefault="00360769">
      <w:pPr>
        <w:snapToGrid w:val="0"/>
        <w:spacing w:line="360" w:lineRule="auto"/>
        <w:jc w:val="center"/>
        <w:rPr>
          <w:rFonts w:ascii="宋体" w:hAnsi="宋体" w:cs="Arial"/>
          <w:b/>
          <w:sz w:val="44"/>
          <w:szCs w:val="44"/>
        </w:rPr>
        <w:sectPr w:rsidR="00360769">
          <w:footerReference w:type="default" r:id="rId10"/>
          <w:footerReference w:type="first" r:id="rId11"/>
          <w:pgSz w:w="11906" w:h="16838"/>
          <w:pgMar w:top="1361" w:right="1361" w:bottom="1361" w:left="1361" w:header="851" w:footer="992" w:gutter="0"/>
          <w:pgNumType w:start="0"/>
          <w:cols w:space="720"/>
          <w:titlePg/>
          <w:docGrid w:type="lines" w:linePitch="312"/>
        </w:sectPr>
      </w:pPr>
    </w:p>
    <w:p w:rsidR="00360769" w:rsidRDefault="00CA47AD">
      <w:pPr>
        <w:widowControl/>
        <w:snapToGrid w:val="0"/>
        <w:spacing w:line="460" w:lineRule="exact"/>
        <w:jc w:val="center"/>
        <w:outlineLvl w:val="0"/>
        <w:rPr>
          <w:rFonts w:ascii="仿宋" w:eastAsia="仿宋" w:hAnsi="仿宋" w:cs="仿宋"/>
          <w:b/>
          <w:kern w:val="0"/>
          <w:sz w:val="36"/>
          <w:szCs w:val="36"/>
        </w:rPr>
      </w:pPr>
      <w:bookmarkStart w:id="0" w:name="_Hlk44508896"/>
      <w:bookmarkStart w:id="1" w:name="OLE_LINK1"/>
      <w:bookmarkStart w:id="2" w:name="OLE_LINK3"/>
      <w:bookmarkStart w:id="3" w:name="OLE_LINK5"/>
      <w:bookmarkStart w:id="4" w:name="OLE_LINK4"/>
      <w:bookmarkStart w:id="5" w:name="OLE_LINK6"/>
      <w:bookmarkStart w:id="6" w:name="OLE_LINK2"/>
      <w:r>
        <w:rPr>
          <w:rFonts w:ascii="仿宋" w:eastAsia="仿宋" w:hAnsi="仿宋" w:cs="仿宋" w:hint="eastAsia"/>
          <w:b/>
          <w:bCs/>
          <w:kern w:val="0"/>
          <w:sz w:val="36"/>
          <w:szCs w:val="36"/>
        </w:rPr>
        <w:lastRenderedPageBreak/>
        <w:t>江苏省南通第一中学报废高低压设备处置</w:t>
      </w:r>
      <w:r>
        <w:rPr>
          <w:rFonts w:ascii="仿宋" w:eastAsia="仿宋" w:hAnsi="仿宋" w:cs="仿宋" w:hint="eastAsia"/>
          <w:b/>
          <w:kern w:val="0"/>
          <w:sz w:val="36"/>
          <w:szCs w:val="36"/>
        </w:rPr>
        <w:t>竞卖文件</w:t>
      </w:r>
    </w:p>
    <w:p w:rsidR="00360769" w:rsidRDefault="00360769">
      <w:pPr>
        <w:pStyle w:val="af0"/>
        <w:adjustRightInd/>
        <w:snapToGrid w:val="0"/>
        <w:spacing w:before="0" w:after="0" w:line="460" w:lineRule="exact"/>
        <w:ind w:firstLineChars="200" w:firstLine="562"/>
        <w:jc w:val="both"/>
        <w:rPr>
          <w:rFonts w:ascii="仿宋" w:eastAsia="仿宋" w:hAnsi="仿宋" w:cs="仿宋"/>
          <w:b/>
          <w:bCs/>
          <w:sz w:val="28"/>
          <w:szCs w:val="28"/>
          <w:u w:val="single"/>
        </w:rPr>
      </w:pPr>
    </w:p>
    <w:p w:rsidR="00360769" w:rsidRDefault="00CA47AD">
      <w:pPr>
        <w:pStyle w:val="af0"/>
        <w:adjustRightInd/>
        <w:snapToGrid w:val="0"/>
        <w:spacing w:before="0" w:after="0" w:line="460" w:lineRule="exact"/>
        <w:ind w:firstLineChars="200" w:firstLine="562"/>
        <w:jc w:val="both"/>
        <w:rPr>
          <w:rFonts w:ascii="仿宋" w:eastAsia="仿宋" w:hAnsi="仿宋" w:cs="仿宋"/>
          <w:sz w:val="28"/>
          <w:szCs w:val="28"/>
        </w:rPr>
      </w:pPr>
      <w:r>
        <w:rPr>
          <w:rFonts w:ascii="仿宋" w:eastAsia="仿宋" w:hAnsi="仿宋" w:cs="仿宋" w:hint="eastAsia"/>
          <w:b/>
          <w:bCs/>
          <w:sz w:val="28"/>
          <w:szCs w:val="28"/>
          <w:u w:val="single"/>
        </w:rPr>
        <w:t>江苏中润工程建设咨询有限公司</w:t>
      </w:r>
      <w:r>
        <w:rPr>
          <w:rFonts w:ascii="仿宋" w:eastAsia="仿宋" w:hAnsi="仿宋" w:cs="仿宋" w:hint="eastAsia"/>
          <w:sz w:val="28"/>
          <w:szCs w:val="28"/>
        </w:rPr>
        <w:t>受</w:t>
      </w:r>
      <w:r>
        <w:rPr>
          <w:rFonts w:ascii="仿宋" w:eastAsia="仿宋" w:hAnsi="仿宋" w:cs="仿宋" w:hint="eastAsia"/>
          <w:b/>
          <w:bCs/>
          <w:sz w:val="28"/>
          <w:szCs w:val="28"/>
          <w:u w:val="single"/>
        </w:rPr>
        <w:t>江苏省南通第一中学</w:t>
      </w:r>
      <w:r>
        <w:rPr>
          <w:rFonts w:ascii="仿宋" w:eastAsia="仿宋" w:hAnsi="仿宋" w:cs="仿宋" w:hint="eastAsia"/>
          <w:sz w:val="28"/>
          <w:szCs w:val="28"/>
        </w:rPr>
        <w:t>的委托，决定就</w:t>
      </w:r>
      <w:r>
        <w:rPr>
          <w:rFonts w:ascii="仿宋" w:eastAsia="仿宋" w:hAnsi="仿宋" w:cs="仿宋" w:hint="eastAsia"/>
          <w:b/>
          <w:bCs/>
          <w:sz w:val="28"/>
          <w:szCs w:val="28"/>
          <w:u w:val="single"/>
        </w:rPr>
        <w:t>江苏省南通第一中学报废高低压设备处置项目</w:t>
      </w:r>
      <w:r>
        <w:rPr>
          <w:rFonts w:ascii="仿宋" w:eastAsia="仿宋" w:hAnsi="仿宋" w:cs="仿宋" w:hint="eastAsia"/>
          <w:sz w:val="28"/>
          <w:szCs w:val="28"/>
        </w:rPr>
        <w:t>实施竞价回收，欢迎符合条件的供应商参加。</w:t>
      </w:r>
    </w:p>
    <w:p w:rsidR="00360769" w:rsidRDefault="00CA47AD">
      <w:pPr>
        <w:pStyle w:val="a3"/>
        <w:snapToGrid w:val="0"/>
        <w:spacing w:line="460" w:lineRule="exact"/>
        <w:ind w:firstLineChars="200" w:firstLine="562"/>
        <w:outlineLvl w:val="1"/>
        <w:rPr>
          <w:rFonts w:ascii="仿宋" w:eastAsia="仿宋" w:hAnsi="仿宋" w:cs="仿宋"/>
          <w:b/>
          <w:bCs/>
          <w:szCs w:val="28"/>
        </w:rPr>
      </w:pPr>
      <w:r>
        <w:rPr>
          <w:rFonts w:ascii="仿宋" w:eastAsia="仿宋" w:hAnsi="仿宋" w:cs="仿宋" w:hint="eastAsia"/>
          <w:b/>
          <w:szCs w:val="28"/>
        </w:rPr>
        <w:t>一、</w:t>
      </w:r>
      <w:r>
        <w:rPr>
          <w:rFonts w:ascii="仿宋" w:eastAsia="仿宋" w:hAnsi="仿宋" w:cs="仿宋" w:hint="eastAsia"/>
          <w:b/>
          <w:bCs/>
          <w:szCs w:val="28"/>
        </w:rPr>
        <w:t>项目名称及编号：</w:t>
      </w:r>
    </w:p>
    <w:p w:rsidR="00360769" w:rsidRDefault="00CA47AD">
      <w:pPr>
        <w:snapToGrid w:val="0"/>
        <w:spacing w:line="460" w:lineRule="exact"/>
        <w:ind w:firstLineChars="200" w:firstLine="560"/>
        <w:rPr>
          <w:rFonts w:ascii="仿宋" w:eastAsia="仿宋" w:hAnsi="仿宋" w:cs="仿宋"/>
          <w:b/>
          <w:bCs/>
          <w:sz w:val="28"/>
          <w:szCs w:val="28"/>
          <w:u w:val="single"/>
        </w:rPr>
      </w:pPr>
      <w:r>
        <w:rPr>
          <w:rFonts w:ascii="仿宋" w:eastAsia="仿宋" w:hAnsi="仿宋" w:cs="仿宋" w:hint="eastAsia"/>
          <w:sz w:val="28"/>
          <w:szCs w:val="28"/>
        </w:rPr>
        <w:t>项目名称：</w:t>
      </w:r>
      <w:r>
        <w:rPr>
          <w:rFonts w:ascii="仿宋" w:eastAsia="仿宋" w:hAnsi="仿宋" w:cs="仿宋" w:hint="eastAsia"/>
          <w:b/>
          <w:bCs/>
          <w:sz w:val="28"/>
          <w:szCs w:val="28"/>
          <w:u w:val="single"/>
        </w:rPr>
        <w:t>江苏省南通第一中学报废高低压设备处置项目</w:t>
      </w:r>
    </w:p>
    <w:p w:rsidR="00360769" w:rsidRDefault="00CA47AD">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 xml:space="preserve">项目编号： </w:t>
      </w:r>
    </w:p>
    <w:p w:rsidR="00360769" w:rsidRDefault="00CA47AD">
      <w:pPr>
        <w:pStyle w:val="a3"/>
        <w:snapToGrid w:val="0"/>
        <w:spacing w:line="460" w:lineRule="exact"/>
        <w:ind w:firstLineChars="200" w:firstLine="562"/>
        <w:outlineLvl w:val="1"/>
        <w:rPr>
          <w:rFonts w:ascii="仿宋" w:eastAsia="仿宋" w:hAnsi="仿宋" w:cs="仿宋"/>
          <w:b/>
          <w:szCs w:val="28"/>
        </w:rPr>
      </w:pPr>
      <w:r>
        <w:rPr>
          <w:rFonts w:ascii="仿宋" w:eastAsia="仿宋" w:hAnsi="仿宋" w:cs="仿宋" w:hint="eastAsia"/>
          <w:b/>
          <w:szCs w:val="28"/>
        </w:rPr>
        <w:t>二、竞价预算及限价：</w:t>
      </w:r>
    </w:p>
    <w:p w:rsidR="00360769" w:rsidRDefault="00CA47AD">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本次竞卖标的起卖价为5.25万元，采取增价竞卖的方式进行。供应商竞买报价低于起卖价的为无效报价。</w:t>
      </w:r>
    </w:p>
    <w:p w:rsidR="00360769" w:rsidRDefault="00CA47AD">
      <w:pPr>
        <w:pStyle w:val="a3"/>
        <w:snapToGrid w:val="0"/>
        <w:spacing w:line="460" w:lineRule="exact"/>
        <w:ind w:firstLineChars="200" w:firstLine="562"/>
        <w:outlineLvl w:val="1"/>
        <w:rPr>
          <w:rFonts w:ascii="仿宋" w:eastAsia="仿宋" w:hAnsi="仿宋" w:cs="仿宋"/>
          <w:b/>
          <w:szCs w:val="28"/>
        </w:rPr>
      </w:pPr>
      <w:r>
        <w:rPr>
          <w:rFonts w:ascii="仿宋" w:eastAsia="仿宋" w:hAnsi="仿宋" w:cs="仿宋" w:hint="eastAsia"/>
          <w:b/>
          <w:szCs w:val="28"/>
        </w:rPr>
        <w:t>三、项目需求说明：</w:t>
      </w:r>
    </w:p>
    <w:p w:rsidR="00360769" w:rsidRDefault="00CA47AD">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详见竞价文件及其附件。</w:t>
      </w:r>
    </w:p>
    <w:p w:rsidR="00360769" w:rsidRDefault="00CA47AD">
      <w:pPr>
        <w:pStyle w:val="a3"/>
        <w:snapToGrid w:val="0"/>
        <w:spacing w:line="460" w:lineRule="exact"/>
        <w:ind w:firstLineChars="200" w:firstLine="562"/>
        <w:outlineLvl w:val="1"/>
        <w:rPr>
          <w:rFonts w:ascii="仿宋" w:eastAsia="仿宋" w:hAnsi="仿宋" w:cs="仿宋"/>
          <w:b/>
          <w:szCs w:val="28"/>
        </w:rPr>
      </w:pPr>
      <w:r>
        <w:rPr>
          <w:rFonts w:ascii="仿宋" w:eastAsia="仿宋" w:hAnsi="仿宋" w:cs="仿宋" w:hint="eastAsia"/>
          <w:b/>
          <w:szCs w:val="28"/>
        </w:rPr>
        <w:t>四、竞价人资格要求：</w:t>
      </w:r>
    </w:p>
    <w:p w:rsidR="00360769" w:rsidRDefault="00CA47AD">
      <w:pPr>
        <w:snapToGrid w:val="0"/>
        <w:spacing w:line="4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（一）竞价人参加竞价应当具备的条件：</w:t>
      </w:r>
    </w:p>
    <w:p w:rsidR="00360769" w:rsidRDefault="00CA47AD">
      <w:pPr>
        <w:snapToGrid w:val="0"/>
        <w:spacing w:line="460" w:lineRule="exact"/>
        <w:ind w:firstLineChars="200" w:firstLine="560"/>
        <w:rPr>
          <w:rFonts w:ascii="仿宋" w:eastAsia="仿宋" w:hAnsi="仿宋" w:cs="仿宋"/>
          <w:sz w:val="28"/>
          <w:szCs w:val="28"/>
        </w:rPr>
      </w:pPr>
      <w:bookmarkStart w:id="7" w:name="_Hlk38993547"/>
      <w:r>
        <w:rPr>
          <w:rFonts w:ascii="仿宋" w:eastAsia="仿宋" w:hAnsi="仿宋" w:cs="仿宋" w:hint="eastAsia"/>
          <w:sz w:val="28"/>
          <w:szCs w:val="28"/>
        </w:rPr>
        <w:t>1.具备独立承担民事责任的能力；</w:t>
      </w:r>
    </w:p>
    <w:p w:rsidR="00360769" w:rsidRDefault="00CA47AD">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2.符合政府采购法22条基本规定要求；</w:t>
      </w:r>
    </w:p>
    <w:bookmarkEnd w:id="7"/>
    <w:p w:rsidR="00360769" w:rsidRDefault="00CA47AD">
      <w:pPr>
        <w:snapToGrid w:val="0"/>
        <w:spacing w:line="4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（二）竞价人其他资格要求及应提供的资料：</w:t>
      </w:r>
    </w:p>
    <w:p w:rsidR="00360769" w:rsidRDefault="00CA47AD">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1.法人或者其他组织的营业执照等证明文件；</w:t>
      </w:r>
    </w:p>
    <w:p w:rsidR="00360769" w:rsidRDefault="00CA47AD">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2.符合政府采购法22条基本规定要求的声明；</w:t>
      </w:r>
    </w:p>
    <w:p w:rsidR="00360769" w:rsidRDefault="00CA47AD">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3.本项目不接受联合体参与竞价；</w:t>
      </w:r>
    </w:p>
    <w:p w:rsidR="00360769" w:rsidRDefault="00CA47AD">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4.不接受单位负责人为同一人或者存在控股、管理关系的不同单位参与同一项目投标。为采购项目提供整体设计、规范编制或者项目管理、监理、检测等服务的竞价人，不得再参加该采购项目的其他采购活动。</w:t>
      </w:r>
    </w:p>
    <w:p w:rsidR="00360769" w:rsidRDefault="00CA47AD">
      <w:pPr>
        <w:snapToGrid w:val="0"/>
        <w:spacing w:line="4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（三）其他事项：</w:t>
      </w:r>
    </w:p>
    <w:p w:rsidR="00360769" w:rsidRDefault="00CA47AD">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未被“信用中国”网站（www.creditchina.gov.cn）列入失信被执行人、重大税收违法案件当事人名单、政府采购严重失信行为记录名单。为确保竞价人公平参加竞价活动，代理机构将在竞价开始后一个小时内，通过信用中国网站对竞价人信用信息进行查询查证，并</w:t>
      </w:r>
      <w:r>
        <w:rPr>
          <w:rFonts w:ascii="仿宋" w:eastAsia="仿宋" w:hAnsi="仿宋" w:cs="仿宋" w:hint="eastAsia"/>
          <w:sz w:val="28"/>
          <w:szCs w:val="28"/>
        </w:rPr>
        <w:lastRenderedPageBreak/>
        <w:t>将查询记录截屏打印保存在竞价档案内。</w:t>
      </w:r>
    </w:p>
    <w:p w:rsidR="00360769" w:rsidRDefault="00CA47AD">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2.对列入失信被执行人、重大税收违法案件当事人名单、政府采购严重违法失信行为记录及其他不符合《中华人民共和国政府采购法》第二十二条规定条件的竞价人，将拒绝其参与本活动。</w:t>
      </w:r>
    </w:p>
    <w:p w:rsidR="00360769" w:rsidRDefault="00CA47AD">
      <w:pPr>
        <w:snapToGrid w:val="0"/>
        <w:spacing w:line="4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请各单位名称认真对照资格条件，以上有关资质证明均需在竞价文件中提供，原件带至现场备查。如不符合要求的，无意或故意参与竞价所产生的一切后果由单位名称自行承担。</w:t>
      </w:r>
    </w:p>
    <w:p w:rsidR="00360769" w:rsidRDefault="00CA47AD">
      <w:pPr>
        <w:pStyle w:val="a3"/>
        <w:snapToGrid w:val="0"/>
        <w:spacing w:line="460" w:lineRule="exact"/>
        <w:ind w:firstLineChars="200" w:firstLine="562"/>
        <w:outlineLvl w:val="1"/>
        <w:rPr>
          <w:rFonts w:ascii="仿宋" w:eastAsia="仿宋" w:hAnsi="仿宋" w:cs="仿宋"/>
          <w:b/>
          <w:szCs w:val="28"/>
        </w:rPr>
      </w:pPr>
      <w:r>
        <w:rPr>
          <w:rFonts w:ascii="仿宋" w:eastAsia="仿宋" w:hAnsi="仿宋" w:cs="仿宋" w:hint="eastAsia"/>
          <w:b/>
          <w:szCs w:val="28"/>
        </w:rPr>
        <w:t>五、报价须知</w:t>
      </w:r>
    </w:p>
    <w:p w:rsidR="00360769" w:rsidRDefault="00CA47AD">
      <w:pPr>
        <w:wordWrap w:val="0"/>
        <w:snapToGrid w:val="0"/>
        <w:spacing w:line="460" w:lineRule="exact"/>
        <w:ind w:firstLineChars="200" w:firstLine="562"/>
        <w:rPr>
          <w:rFonts w:ascii="仿宋" w:eastAsia="仿宋" w:hAnsi="仿宋" w:cs="仿宋"/>
          <w:sz w:val="28"/>
          <w:szCs w:val="28"/>
        </w:rPr>
      </w:pPr>
      <w:r>
        <w:rPr>
          <w:rFonts w:ascii="仿宋" w:eastAsia="仿宋" w:hAnsi="仿宋" w:cs="仿宋" w:hint="eastAsia"/>
          <w:b/>
          <w:bCs/>
          <w:sz w:val="28"/>
          <w:szCs w:val="28"/>
        </w:rPr>
        <w:t>1.竞价文件及澄清、答疑（如有）等所有相关资料获取：</w:t>
      </w:r>
    </w:p>
    <w:p w:rsidR="00360769" w:rsidRDefault="00CA47AD">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1.1时间：2021年12月1</w:t>
      </w:r>
      <w:r w:rsidR="00CE18C6">
        <w:rPr>
          <w:rFonts w:ascii="仿宋" w:eastAsia="仿宋" w:hAnsi="仿宋" w:cs="仿宋" w:hint="eastAsia"/>
          <w:sz w:val="28"/>
          <w:szCs w:val="28"/>
        </w:rPr>
        <w:t>4</w:t>
      </w:r>
      <w:r>
        <w:rPr>
          <w:rFonts w:ascii="仿宋" w:eastAsia="仿宋" w:hAnsi="仿宋" w:cs="仿宋" w:hint="eastAsia"/>
          <w:sz w:val="28"/>
          <w:szCs w:val="28"/>
        </w:rPr>
        <w:t>日至2021年12月</w:t>
      </w:r>
      <w:r w:rsidR="00CE18C6">
        <w:rPr>
          <w:rFonts w:ascii="仿宋" w:eastAsia="仿宋" w:hAnsi="仿宋" w:cs="仿宋" w:hint="eastAsia"/>
          <w:sz w:val="28"/>
          <w:szCs w:val="28"/>
        </w:rPr>
        <w:t>29</w:t>
      </w:r>
      <w:r>
        <w:rPr>
          <w:rFonts w:ascii="仿宋" w:eastAsia="仿宋" w:hAnsi="仿宋" w:cs="仿宋" w:hint="eastAsia"/>
          <w:sz w:val="28"/>
          <w:szCs w:val="28"/>
        </w:rPr>
        <w:t>日，每天上午9时至12时，下午1</w:t>
      </w:r>
      <w:r>
        <w:rPr>
          <w:rFonts w:ascii="仿宋" w:eastAsia="仿宋" w:hAnsi="仿宋" w:cs="仿宋"/>
          <w:sz w:val="28"/>
          <w:szCs w:val="28"/>
        </w:rPr>
        <w:t>3时</w:t>
      </w:r>
      <w:r>
        <w:rPr>
          <w:rFonts w:ascii="仿宋" w:eastAsia="仿宋" w:hAnsi="仿宋" w:cs="仿宋" w:hint="eastAsia"/>
          <w:sz w:val="28"/>
          <w:szCs w:val="28"/>
        </w:rPr>
        <w:t>至</w:t>
      </w:r>
      <w:r>
        <w:rPr>
          <w:rFonts w:ascii="仿宋" w:eastAsia="仿宋" w:hAnsi="仿宋" w:cs="仿宋"/>
          <w:sz w:val="28"/>
          <w:szCs w:val="28"/>
        </w:rPr>
        <w:t>17时</w:t>
      </w:r>
      <w:r>
        <w:rPr>
          <w:rFonts w:ascii="仿宋" w:eastAsia="仿宋" w:hAnsi="仿宋" w:cs="仿宋" w:hint="eastAsia"/>
          <w:sz w:val="28"/>
          <w:szCs w:val="28"/>
        </w:rPr>
        <w:t>（北京时间，法定节假日除外）；</w:t>
      </w:r>
    </w:p>
    <w:p w:rsidR="00360769" w:rsidRDefault="00CA47AD">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1.2地点：崇川区崇川路58号，南通产业技术研究院有限公司九号楼十楼1004；</w:t>
      </w:r>
    </w:p>
    <w:p w:rsidR="00360769" w:rsidRDefault="00CA47AD">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1.3方式：委托人携授权委托书原件、身份证原件、营业执照复印件加盖公章至采购代理机构购买；</w:t>
      </w:r>
    </w:p>
    <w:p w:rsidR="00360769" w:rsidRDefault="00CA47AD">
      <w:pPr>
        <w:snapToGrid w:val="0"/>
        <w:spacing w:line="4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2.报价：</w:t>
      </w:r>
    </w:p>
    <w:p w:rsidR="00360769" w:rsidRDefault="00CA47AD">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2.1本项目报价均须以人民币为币种。投标响应时首轮报价（提交报价文件的原始报价）不得低于5.25万元。</w:t>
      </w:r>
    </w:p>
    <w:p w:rsidR="00360769" w:rsidRDefault="00CA47AD">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2.2本项目采用</w:t>
      </w:r>
      <w:r>
        <w:rPr>
          <w:rFonts w:ascii="仿宋" w:eastAsia="仿宋" w:hAnsi="仿宋" w:cs="仿宋" w:hint="eastAsia"/>
          <w:b/>
          <w:bCs/>
          <w:sz w:val="28"/>
          <w:szCs w:val="28"/>
          <w:u w:val="single"/>
        </w:rPr>
        <w:t xml:space="preserve"> 最高价中标 </w:t>
      </w:r>
      <w:r>
        <w:rPr>
          <w:rFonts w:ascii="仿宋" w:eastAsia="仿宋" w:hAnsi="仿宋" w:cs="仿宋" w:hint="eastAsia"/>
          <w:sz w:val="28"/>
          <w:szCs w:val="28"/>
        </w:rPr>
        <w:t>方式。</w:t>
      </w:r>
    </w:p>
    <w:p w:rsidR="00360769" w:rsidRDefault="00CA47AD">
      <w:pPr>
        <w:snapToGrid w:val="0"/>
        <w:spacing w:line="460" w:lineRule="exact"/>
        <w:ind w:firstLineChars="200" w:firstLine="560"/>
        <w:rPr>
          <w:rFonts w:ascii="仿宋" w:eastAsia="仿宋" w:hAnsi="仿宋" w:cs="仿宋"/>
          <w:b/>
          <w:bCs/>
          <w:sz w:val="28"/>
          <w:szCs w:val="28"/>
          <w:shd w:val="clear" w:color="auto" w:fill="FFFFFF"/>
        </w:rPr>
      </w:pPr>
      <w:r>
        <w:rPr>
          <w:rFonts w:ascii="仿宋" w:eastAsia="仿宋" w:hAnsi="仿宋" w:cs="仿宋" w:hint="eastAsia"/>
          <w:sz w:val="28"/>
          <w:szCs w:val="28"/>
        </w:rPr>
        <w:t>2.3</w:t>
      </w:r>
      <w:r>
        <w:rPr>
          <w:rFonts w:ascii="仿宋" w:eastAsia="仿宋" w:hAnsi="仿宋" w:cs="仿宋" w:hint="eastAsia"/>
          <w:b/>
          <w:bCs/>
          <w:sz w:val="28"/>
          <w:szCs w:val="28"/>
        </w:rPr>
        <w:t>竞价人在</w:t>
      </w:r>
      <w:r>
        <w:rPr>
          <w:rFonts w:ascii="仿宋" w:eastAsia="仿宋" w:hAnsi="仿宋" w:cs="仿宋" w:hint="eastAsia"/>
          <w:b/>
          <w:bCs/>
          <w:sz w:val="28"/>
          <w:szCs w:val="28"/>
          <w:shd w:val="clear" w:color="auto" w:fill="FFFFFF"/>
        </w:rPr>
        <w:t>纸质响应文件接收截止时间前递交资格审查文件和报价文件，竞价采用”密封式投标报价“报价方式。</w:t>
      </w:r>
    </w:p>
    <w:p w:rsidR="00360769" w:rsidRDefault="00CA47AD">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2.4成交竞价人的报价应考虑报废残值、拆除、运输、按国家规范回收处置等响应本项目所有费用，即响应本竞价文件规定的所有费用。</w:t>
      </w:r>
    </w:p>
    <w:p w:rsidR="00360769" w:rsidRDefault="00CA47AD">
      <w:pPr>
        <w:pStyle w:val="aa"/>
        <w:shd w:val="clear" w:color="auto" w:fill="FFFFFF"/>
        <w:snapToGrid w:val="0"/>
        <w:spacing w:before="0" w:beforeAutospacing="0" w:after="0" w:afterAutospacing="0" w:line="460" w:lineRule="exact"/>
        <w:ind w:firstLineChars="200" w:firstLine="562"/>
        <w:jc w:val="both"/>
        <w:rPr>
          <w:rFonts w:ascii="仿宋" w:eastAsia="仿宋" w:hAnsi="仿宋" w:cs="仿宋"/>
          <w:b/>
          <w:bCs/>
          <w:kern w:val="2"/>
          <w:sz w:val="28"/>
          <w:szCs w:val="28"/>
        </w:rPr>
      </w:pPr>
      <w:r>
        <w:rPr>
          <w:rFonts w:ascii="仿宋" w:eastAsia="仿宋" w:hAnsi="仿宋" w:cs="仿宋" w:hint="eastAsia"/>
          <w:b/>
          <w:bCs/>
          <w:kern w:val="2"/>
          <w:sz w:val="28"/>
          <w:szCs w:val="28"/>
        </w:rPr>
        <w:t>2.5符合采购文件资格要求的供应商，可在</w:t>
      </w:r>
      <w:r>
        <w:rPr>
          <w:rFonts w:ascii="仿宋" w:eastAsia="仿宋" w:hAnsi="仿宋" w:cs="仿宋" w:hint="eastAsia"/>
          <w:b/>
          <w:bCs/>
          <w:sz w:val="28"/>
          <w:szCs w:val="28"/>
        </w:rPr>
        <w:t>竞价现场再进行一轮或多轮竞价报价（报价轮次由竞卖小组专家决定）。最终报价最高的供应商竞买成功，为本项目成交供应商。</w:t>
      </w:r>
    </w:p>
    <w:p w:rsidR="00360769" w:rsidRDefault="00CA47AD">
      <w:pPr>
        <w:pStyle w:val="aa"/>
        <w:shd w:val="clear" w:color="auto" w:fill="FFFFFF"/>
        <w:snapToGrid w:val="0"/>
        <w:spacing w:before="0" w:beforeAutospacing="0" w:after="0" w:afterAutospacing="0" w:line="460" w:lineRule="exact"/>
        <w:ind w:firstLineChars="200" w:firstLine="562"/>
        <w:jc w:val="both"/>
        <w:rPr>
          <w:rFonts w:ascii="仿宋" w:eastAsia="仿宋" w:hAnsi="仿宋" w:cs="仿宋"/>
          <w:b/>
          <w:bCs/>
          <w:kern w:val="2"/>
          <w:sz w:val="28"/>
          <w:szCs w:val="28"/>
        </w:rPr>
      </w:pPr>
      <w:r>
        <w:rPr>
          <w:rFonts w:ascii="仿宋" w:eastAsia="仿宋" w:hAnsi="仿宋" w:cs="仿宋" w:hint="eastAsia"/>
          <w:b/>
          <w:bCs/>
          <w:kern w:val="2"/>
          <w:sz w:val="28"/>
          <w:szCs w:val="28"/>
        </w:rPr>
        <w:t>3.竞价响应文件内容包括：</w:t>
      </w:r>
    </w:p>
    <w:p w:rsidR="00360769" w:rsidRDefault="00CA47AD">
      <w:pPr>
        <w:pStyle w:val="aa"/>
        <w:shd w:val="clear" w:color="auto" w:fill="FFFFFF"/>
        <w:snapToGrid w:val="0"/>
        <w:spacing w:before="0" w:beforeAutospacing="0" w:after="0" w:afterAutospacing="0" w:line="460" w:lineRule="exact"/>
        <w:ind w:firstLineChars="200" w:firstLine="562"/>
        <w:jc w:val="both"/>
        <w:rPr>
          <w:rFonts w:ascii="仿宋" w:eastAsia="仿宋" w:hAnsi="仿宋" w:cs="仿宋"/>
          <w:b/>
          <w:bCs/>
          <w:kern w:val="2"/>
          <w:sz w:val="28"/>
          <w:szCs w:val="28"/>
        </w:rPr>
      </w:pPr>
      <w:r>
        <w:rPr>
          <w:rFonts w:ascii="仿宋" w:eastAsia="仿宋" w:hAnsi="仿宋" w:cs="仿宋" w:hint="eastAsia"/>
          <w:b/>
          <w:bCs/>
          <w:kern w:val="2"/>
          <w:sz w:val="28"/>
          <w:szCs w:val="28"/>
        </w:rPr>
        <w:t>3.1资格审查文件（单独密封提交）</w:t>
      </w:r>
    </w:p>
    <w:p w:rsidR="00360769" w:rsidRDefault="00CA47AD">
      <w:pPr>
        <w:numPr>
          <w:ilvl w:val="0"/>
          <w:numId w:val="1"/>
        </w:num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法定代表人身份证明书原件</w:t>
      </w:r>
      <w:r>
        <w:rPr>
          <w:rFonts w:ascii="仿宋" w:eastAsia="仿宋" w:hAnsi="仿宋" w:cs="仿宋" w:hint="eastAsia"/>
          <w:sz w:val="28"/>
          <w:szCs w:val="28"/>
        </w:rPr>
        <w:t>（格式参见投标文件相关格式）</w:t>
      </w:r>
      <w:r>
        <w:rPr>
          <w:rFonts w:ascii="仿宋" w:eastAsia="仿宋" w:hAnsi="仿宋" w:cs="仿宋" w:hint="eastAsia"/>
          <w:bCs/>
          <w:sz w:val="28"/>
          <w:szCs w:val="28"/>
        </w:rPr>
        <w:t>、</w:t>
      </w:r>
      <w:r>
        <w:rPr>
          <w:rFonts w:ascii="仿宋" w:eastAsia="仿宋" w:hAnsi="仿宋" w:cs="仿宋" w:hint="eastAsia"/>
          <w:bCs/>
          <w:sz w:val="28"/>
          <w:szCs w:val="28"/>
        </w:rPr>
        <w:lastRenderedPageBreak/>
        <w:t>法定代表人身份证复印件（原件随身备查）（如法定代表人参加开标需现场提供身份证原件）；</w:t>
      </w:r>
    </w:p>
    <w:p w:rsidR="00360769" w:rsidRDefault="00CA47AD">
      <w:pPr>
        <w:numPr>
          <w:ilvl w:val="0"/>
          <w:numId w:val="1"/>
        </w:num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法定代表人针对本项目的授权委托书原件</w:t>
      </w:r>
      <w:r>
        <w:rPr>
          <w:rFonts w:ascii="仿宋" w:eastAsia="仿宋" w:hAnsi="仿宋" w:cs="仿宋" w:hint="eastAsia"/>
          <w:sz w:val="28"/>
          <w:szCs w:val="28"/>
        </w:rPr>
        <w:t>（格式参见投标文件相关格式）</w:t>
      </w:r>
      <w:r>
        <w:rPr>
          <w:rFonts w:ascii="仿宋" w:eastAsia="仿宋" w:hAnsi="仿宋" w:cs="仿宋" w:hint="eastAsia"/>
          <w:bCs/>
          <w:sz w:val="28"/>
          <w:szCs w:val="28"/>
        </w:rPr>
        <w:t>、授权委托人本人身份证复印件（原件随身备查）（授权委托人参加开标需提供）；</w:t>
      </w:r>
    </w:p>
    <w:p w:rsidR="00360769" w:rsidRDefault="00CA47AD">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（3）</w:t>
      </w:r>
      <w:r>
        <w:rPr>
          <w:rFonts w:ascii="仿宋" w:eastAsia="仿宋" w:hAnsi="仿宋" w:cs="仿宋" w:hint="eastAsia"/>
          <w:sz w:val="28"/>
          <w:szCs w:val="28"/>
        </w:rPr>
        <w:t>法人或者其他组织的营业执照（副本复印件）等证明文件</w:t>
      </w:r>
      <w:r>
        <w:rPr>
          <w:rFonts w:ascii="仿宋" w:eastAsia="仿宋" w:hAnsi="仿宋" w:cs="仿宋" w:hint="eastAsia"/>
          <w:bCs/>
          <w:sz w:val="28"/>
          <w:szCs w:val="28"/>
        </w:rPr>
        <w:t>；自然人身份证复印件。</w:t>
      </w:r>
    </w:p>
    <w:p w:rsidR="00360769" w:rsidRDefault="00CA47AD">
      <w:pPr>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（4）</w:t>
      </w:r>
      <w:r>
        <w:rPr>
          <w:rFonts w:ascii="仿宋" w:eastAsia="仿宋" w:hAnsi="仿宋" w:cs="仿宋" w:hint="eastAsia"/>
          <w:sz w:val="28"/>
          <w:szCs w:val="28"/>
        </w:rPr>
        <w:t>符合政府采购法22条基本规定要求的声明</w:t>
      </w:r>
      <w:r>
        <w:rPr>
          <w:rFonts w:ascii="仿宋" w:eastAsia="仿宋" w:hAnsi="仿宋" w:cs="仿宋" w:hint="eastAsia"/>
          <w:bCs/>
          <w:sz w:val="28"/>
          <w:szCs w:val="28"/>
        </w:rPr>
        <w:t>；</w:t>
      </w:r>
    </w:p>
    <w:p w:rsidR="00360769" w:rsidRDefault="00CA47AD">
      <w:pPr>
        <w:snapToGrid w:val="0"/>
        <w:spacing w:line="460" w:lineRule="exact"/>
        <w:ind w:firstLineChars="200" w:firstLine="560"/>
        <w:rPr>
          <w:rFonts w:ascii="仿宋" w:eastAsia="仿宋" w:hAnsi="仿宋" w:cs="仿宋"/>
          <w:sz w:val="28"/>
          <w:szCs w:val="28"/>
        </w:rPr>
      </w:pPr>
      <w:r>
        <w:rPr>
          <w:rFonts w:ascii="仿宋" w:eastAsia="仿宋" w:hAnsi="仿宋" w:cs="仿宋" w:hint="eastAsia"/>
          <w:bCs/>
          <w:sz w:val="28"/>
          <w:szCs w:val="28"/>
        </w:rPr>
        <w:t>（5）</w:t>
      </w:r>
      <w:r>
        <w:rPr>
          <w:rFonts w:ascii="仿宋" w:eastAsia="仿宋" w:hAnsi="仿宋" w:cs="仿宋" w:hint="eastAsia"/>
          <w:sz w:val="28"/>
          <w:szCs w:val="28"/>
        </w:rPr>
        <w:t>竞价人认为必须提供的其它证明文件。</w:t>
      </w:r>
    </w:p>
    <w:p w:rsidR="00360769" w:rsidRDefault="00CA47AD">
      <w:pPr>
        <w:snapToGrid w:val="0"/>
        <w:spacing w:line="460" w:lineRule="exact"/>
        <w:ind w:firstLineChars="200" w:firstLine="562"/>
        <w:rPr>
          <w:rFonts w:ascii="仿宋" w:eastAsia="仿宋" w:hAnsi="仿宋" w:cs="仿宋"/>
          <w:b/>
          <w:bCs/>
          <w:sz w:val="28"/>
          <w:szCs w:val="28"/>
        </w:rPr>
      </w:pPr>
      <w:r>
        <w:rPr>
          <w:rFonts w:ascii="仿宋" w:eastAsia="仿宋" w:hAnsi="仿宋" w:cs="仿宋" w:hint="eastAsia"/>
          <w:b/>
          <w:sz w:val="28"/>
          <w:szCs w:val="28"/>
        </w:rPr>
        <w:t>以上材料提供复印件加盖单位公章，并携带原件备查。</w:t>
      </w:r>
    </w:p>
    <w:p w:rsidR="00360769" w:rsidRDefault="00CA47AD">
      <w:pPr>
        <w:pStyle w:val="aa"/>
        <w:shd w:val="clear" w:color="auto" w:fill="FFFFFF"/>
        <w:snapToGrid w:val="0"/>
        <w:spacing w:before="0" w:beforeAutospacing="0" w:after="0" w:afterAutospacing="0" w:line="460" w:lineRule="exact"/>
        <w:ind w:firstLineChars="200" w:firstLine="562"/>
        <w:jc w:val="both"/>
        <w:rPr>
          <w:rFonts w:ascii="仿宋" w:eastAsia="仿宋" w:hAnsi="仿宋" w:cs="仿宋"/>
          <w:b/>
          <w:bCs/>
          <w:kern w:val="2"/>
          <w:sz w:val="28"/>
          <w:szCs w:val="28"/>
        </w:rPr>
      </w:pPr>
      <w:r>
        <w:rPr>
          <w:rFonts w:ascii="仿宋" w:eastAsia="仿宋" w:hAnsi="仿宋" w:cs="仿宋" w:hint="eastAsia"/>
          <w:b/>
          <w:bCs/>
          <w:kern w:val="2"/>
          <w:sz w:val="28"/>
          <w:szCs w:val="28"/>
        </w:rPr>
        <w:t>3.2报价文件（单独密封提交）</w:t>
      </w:r>
    </w:p>
    <w:p w:rsidR="00360769" w:rsidRDefault="00CA47AD">
      <w:pPr>
        <w:pStyle w:val="aa"/>
        <w:shd w:val="clear" w:color="auto" w:fill="FFFFFF"/>
        <w:snapToGrid w:val="0"/>
        <w:spacing w:before="0" w:beforeAutospacing="0" w:after="0" w:afterAutospacing="0" w:line="460" w:lineRule="exact"/>
        <w:ind w:firstLineChars="200" w:firstLine="560"/>
        <w:jc w:val="both"/>
        <w:rPr>
          <w:rFonts w:ascii="仿宋" w:eastAsia="仿宋" w:hAnsi="仿宋" w:cs="仿宋"/>
          <w:sz w:val="28"/>
          <w:szCs w:val="28"/>
        </w:rPr>
      </w:pPr>
      <w:r>
        <w:rPr>
          <w:rFonts w:ascii="仿宋" w:eastAsia="仿宋" w:hAnsi="仿宋" w:cs="仿宋" w:hint="eastAsia"/>
          <w:kern w:val="2"/>
          <w:sz w:val="28"/>
          <w:szCs w:val="28"/>
        </w:rPr>
        <w:t>（</w:t>
      </w:r>
      <w:r>
        <w:rPr>
          <w:rFonts w:ascii="仿宋" w:eastAsia="仿宋" w:hAnsi="仿宋" w:cs="仿宋" w:hint="eastAsia"/>
          <w:sz w:val="28"/>
          <w:szCs w:val="28"/>
        </w:rPr>
        <w:t>1）投标函（格式参见投标文件相关格式）。</w:t>
      </w:r>
    </w:p>
    <w:p w:rsidR="00360769" w:rsidRDefault="00CA47AD">
      <w:pPr>
        <w:pStyle w:val="aa"/>
        <w:shd w:val="clear" w:color="auto" w:fill="FFFFFF"/>
        <w:snapToGrid w:val="0"/>
        <w:spacing w:before="0" w:beforeAutospacing="0" w:after="0" w:afterAutospacing="0" w:line="4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（2）江苏省南通第一中学拟报废高低压设备竞买报价。</w:t>
      </w:r>
    </w:p>
    <w:p w:rsidR="00360769" w:rsidRDefault="00CA47AD">
      <w:pPr>
        <w:pStyle w:val="aa"/>
        <w:shd w:val="clear" w:color="auto" w:fill="FFFFFF"/>
        <w:snapToGrid w:val="0"/>
        <w:spacing w:before="0" w:beforeAutospacing="0" w:after="0" w:afterAutospacing="0" w:line="4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（3）现场报价单（代理机构现场提供）。</w:t>
      </w:r>
    </w:p>
    <w:p w:rsidR="00360769" w:rsidRDefault="00CA47AD">
      <w:pPr>
        <w:pStyle w:val="aa"/>
        <w:shd w:val="clear" w:color="auto" w:fill="FFFFFF"/>
        <w:snapToGrid w:val="0"/>
        <w:spacing w:before="0" w:beforeAutospacing="0" w:after="0" w:afterAutospacing="0" w:line="460" w:lineRule="exact"/>
        <w:ind w:firstLineChars="200" w:firstLine="562"/>
        <w:jc w:val="both"/>
        <w:rPr>
          <w:rFonts w:ascii="仿宋" w:eastAsia="仿宋" w:hAnsi="仿宋" w:cs="仿宋"/>
          <w:b/>
          <w:bCs/>
          <w:kern w:val="2"/>
          <w:sz w:val="28"/>
          <w:szCs w:val="28"/>
        </w:rPr>
      </w:pPr>
      <w:r>
        <w:rPr>
          <w:rFonts w:ascii="仿宋" w:eastAsia="仿宋" w:hAnsi="仿宋" w:cs="仿宋" w:hint="eastAsia"/>
          <w:b/>
          <w:bCs/>
          <w:kern w:val="2"/>
          <w:sz w:val="28"/>
          <w:szCs w:val="28"/>
        </w:rPr>
        <w:t>特别提醒：</w:t>
      </w:r>
    </w:p>
    <w:p w:rsidR="00360769" w:rsidRDefault="00CA47AD">
      <w:pPr>
        <w:pStyle w:val="aa"/>
        <w:shd w:val="clear" w:color="auto" w:fill="FFFFFF"/>
        <w:snapToGrid w:val="0"/>
        <w:spacing w:before="0" w:beforeAutospacing="0" w:after="0" w:afterAutospacing="0" w:line="460" w:lineRule="exact"/>
        <w:ind w:firstLineChars="200" w:firstLine="562"/>
        <w:jc w:val="both"/>
        <w:rPr>
          <w:rFonts w:ascii="仿宋" w:eastAsia="仿宋" w:hAnsi="仿宋" w:cs="仿宋"/>
          <w:b/>
          <w:bCs/>
          <w:kern w:val="2"/>
          <w:sz w:val="28"/>
          <w:szCs w:val="28"/>
        </w:rPr>
      </w:pPr>
      <w:r>
        <w:rPr>
          <w:rFonts w:ascii="仿宋" w:eastAsia="仿宋" w:hAnsi="仿宋" w:cs="仿宋" w:hint="eastAsia"/>
          <w:b/>
          <w:bCs/>
          <w:kern w:val="2"/>
          <w:sz w:val="28"/>
          <w:szCs w:val="28"/>
        </w:rPr>
        <w:t>1.报价文件中的投标函须按附件中提供的格式填写，投标函必须加盖单位公章、法人或授权委托人（签字或盖章）后方为有效。</w:t>
      </w:r>
    </w:p>
    <w:p w:rsidR="00360769" w:rsidRDefault="00CA47AD">
      <w:pPr>
        <w:pStyle w:val="a3"/>
        <w:snapToGrid w:val="0"/>
        <w:spacing w:line="460" w:lineRule="exact"/>
        <w:ind w:firstLineChars="200" w:firstLine="562"/>
        <w:outlineLvl w:val="1"/>
        <w:rPr>
          <w:rFonts w:ascii="仿宋" w:eastAsia="仿宋" w:hAnsi="仿宋" w:cs="仿宋"/>
          <w:b/>
          <w:szCs w:val="28"/>
        </w:rPr>
      </w:pPr>
      <w:r>
        <w:rPr>
          <w:rFonts w:ascii="仿宋" w:eastAsia="仿宋" w:hAnsi="仿宋" w:cs="仿宋" w:hint="eastAsia"/>
          <w:b/>
          <w:szCs w:val="28"/>
        </w:rPr>
        <w:t>2.</w:t>
      </w:r>
      <w:r>
        <w:rPr>
          <w:rFonts w:ascii="仿宋" w:eastAsia="仿宋" w:hAnsi="仿宋" w:cs="仿宋" w:hint="eastAsia"/>
          <w:szCs w:val="28"/>
        </w:rPr>
        <w:t>现场报价单，由代理机构在竞买现场提供，投标时无需提交。</w:t>
      </w:r>
    </w:p>
    <w:p w:rsidR="00360769" w:rsidRDefault="00CA47AD">
      <w:pPr>
        <w:pStyle w:val="a3"/>
        <w:snapToGrid w:val="0"/>
        <w:spacing w:line="460" w:lineRule="exact"/>
        <w:ind w:firstLineChars="200" w:firstLine="562"/>
        <w:outlineLvl w:val="1"/>
        <w:rPr>
          <w:rFonts w:ascii="仿宋" w:eastAsia="仿宋" w:hAnsi="仿宋" w:cs="仿宋"/>
          <w:b/>
          <w:szCs w:val="28"/>
        </w:rPr>
      </w:pPr>
      <w:r>
        <w:rPr>
          <w:rFonts w:ascii="仿宋" w:eastAsia="仿宋" w:hAnsi="仿宋" w:cs="仿宋" w:hint="eastAsia"/>
          <w:b/>
          <w:szCs w:val="28"/>
        </w:rPr>
        <w:t>六、竞价时间和文件密封标记</w:t>
      </w:r>
    </w:p>
    <w:p w:rsidR="00360769" w:rsidRDefault="00CA47AD">
      <w:pPr>
        <w:pStyle w:val="aa"/>
        <w:shd w:val="clear" w:color="auto" w:fill="FFFFFF"/>
        <w:snapToGrid w:val="0"/>
        <w:spacing w:before="0" w:beforeAutospacing="0" w:after="0" w:afterAutospacing="0" w:line="460" w:lineRule="exact"/>
        <w:ind w:firstLineChars="200" w:firstLine="562"/>
        <w:jc w:val="both"/>
        <w:rPr>
          <w:rFonts w:ascii="仿宋" w:eastAsia="仿宋" w:hAnsi="仿宋" w:cs="仿宋"/>
          <w:b/>
          <w:bCs/>
          <w:kern w:val="2"/>
          <w:sz w:val="28"/>
          <w:szCs w:val="28"/>
        </w:rPr>
      </w:pPr>
      <w:r>
        <w:rPr>
          <w:rFonts w:ascii="仿宋" w:eastAsia="仿宋" w:hAnsi="仿宋" w:cs="仿宋" w:hint="eastAsia"/>
          <w:b/>
          <w:bCs/>
          <w:kern w:val="2"/>
          <w:sz w:val="28"/>
          <w:szCs w:val="28"/>
        </w:rPr>
        <w:t>1.响应文件的密封及标记：</w:t>
      </w:r>
    </w:p>
    <w:p w:rsidR="00360769" w:rsidRDefault="00CA47AD">
      <w:pPr>
        <w:pStyle w:val="aa"/>
        <w:shd w:val="clear" w:color="auto" w:fill="FFFFFF"/>
        <w:snapToGrid w:val="0"/>
        <w:spacing w:before="0" w:beforeAutospacing="0" w:after="0" w:afterAutospacing="0" w:line="46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递交</w:t>
      </w:r>
      <w:r>
        <w:rPr>
          <w:rFonts w:ascii="仿宋" w:eastAsia="仿宋" w:hAnsi="仿宋" w:cs="仿宋" w:hint="eastAsia"/>
          <w:b/>
          <w:kern w:val="2"/>
          <w:sz w:val="28"/>
          <w:szCs w:val="28"/>
          <w:u w:val="single"/>
        </w:rPr>
        <w:t xml:space="preserve">叁 </w:t>
      </w:r>
      <w:r>
        <w:rPr>
          <w:rFonts w:ascii="仿宋" w:eastAsia="仿宋" w:hAnsi="仿宋" w:cs="仿宋" w:hint="eastAsia"/>
          <w:kern w:val="2"/>
          <w:sz w:val="28"/>
          <w:szCs w:val="28"/>
        </w:rPr>
        <w:t>份完整的资格审查文件和报价文件</w:t>
      </w:r>
      <w:r>
        <w:rPr>
          <w:rFonts w:ascii="仿宋" w:eastAsia="仿宋" w:hAnsi="仿宋" w:cs="仿宋" w:hint="eastAsia"/>
          <w:b/>
          <w:bCs/>
          <w:kern w:val="2"/>
          <w:sz w:val="28"/>
          <w:szCs w:val="28"/>
        </w:rPr>
        <w:t>（一正两副）</w:t>
      </w:r>
      <w:r>
        <w:rPr>
          <w:rFonts w:ascii="仿宋" w:eastAsia="仿宋" w:hAnsi="仿宋" w:cs="仿宋" w:hint="eastAsia"/>
          <w:kern w:val="2"/>
          <w:sz w:val="28"/>
          <w:szCs w:val="28"/>
        </w:rPr>
        <w:t>。资格审查响应文件和报价文件必须加盖单位公章方为有效；</w:t>
      </w:r>
      <w:r>
        <w:rPr>
          <w:rFonts w:ascii="仿宋" w:eastAsia="仿宋" w:hAnsi="仿宋" w:cs="仿宋" w:hint="eastAsia"/>
          <w:b/>
          <w:bCs/>
          <w:kern w:val="2"/>
          <w:sz w:val="28"/>
          <w:szCs w:val="28"/>
        </w:rPr>
        <w:t>资格审查响应文件和报价文件须分别用档案袋密封提交</w:t>
      </w:r>
      <w:r>
        <w:rPr>
          <w:rFonts w:ascii="仿宋" w:eastAsia="仿宋" w:hAnsi="仿宋" w:cs="仿宋" w:hint="eastAsia"/>
          <w:kern w:val="2"/>
          <w:sz w:val="28"/>
          <w:szCs w:val="28"/>
        </w:rPr>
        <w:t>，并在密封袋上标明竞价人名称、日期，密封袋上加盖单位公章。</w:t>
      </w:r>
    </w:p>
    <w:p w:rsidR="00360769" w:rsidRDefault="00CA47AD">
      <w:pPr>
        <w:pStyle w:val="aa"/>
        <w:shd w:val="clear" w:color="auto" w:fill="FFFFFF"/>
        <w:snapToGrid w:val="0"/>
        <w:spacing w:before="0" w:beforeAutospacing="0" w:after="0" w:afterAutospacing="0" w:line="460" w:lineRule="exact"/>
        <w:ind w:firstLineChars="200" w:firstLine="562"/>
        <w:jc w:val="both"/>
        <w:rPr>
          <w:rFonts w:ascii="仿宋" w:eastAsia="仿宋" w:hAnsi="仿宋" w:cs="仿宋"/>
          <w:b/>
          <w:sz w:val="28"/>
          <w:szCs w:val="28"/>
          <w:shd w:val="clear" w:color="auto" w:fill="FFFFFF"/>
        </w:rPr>
      </w:pPr>
      <w:r>
        <w:rPr>
          <w:rFonts w:ascii="仿宋" w:eastAsia="仿宋" w:hAnsi="仿宋" w:cs="仿宋" w:hint="eastAsia"/>
          <w:b/>
          <w:sz w:val="28"/>
          <w:szCs w:val="28"/>
          <w:shd w:val="clear" w:color="auto" w:fill="FFFFFF"/>
        </w:rPr>
        <w:t>2.纸质响应文件接收截止及评审时间、地点：</w:t>
      </w:r>
    </w:p>
    <w:p w:rsidR="00360769" w:rsidRDefault="00CA47AD">
      <w:pPr>
        <w:pStyle w:val="aa"/>
        <w:shd w:val="clear" w:color="auto" w:fill="FFFFFF"/>
        <w:snapToGrid w:val="0"/>
        <w:spacing w:before="0" w:beforeAutospacing="0" w:after="0" w:afterAutospacing="0" w:line="460" w:lineRule="exact"/>
        <w:ind w:firstLineChars="200" w:firstLine="560"/>
        <w:jc w:val="both"/>
        <w:rPr>
          <w:rFonts w:ascii="仿宋" w:eastAsia="仿宋" w:hAnsi="仿宋" w:cs="仿宋"/>
          <w:sz w:val="28"/>
          <w:szCs w:val="28"/>
        </w:rPr>
      </w:pPr>
      <w:r>
        <w:rPr>
          <w:rFonts w:ascii="仿宋" w:eastAsia="仿宋" w:hAnsi="仿宋" w:cs="仿宋" w:hint="eastAsia"/>
          <w:sz w:val="28"/>
          <w:szCs w:val="28"/>
          <w:shd w:val="clear" w:color="auto" w:fill="FFFFFF"/>
        </w:rPr>
        <w:t>时间：</w:t>
      </w:r>
      <w:r>
        <w:rPr>
          <w:rFonts w:ascii="仿宋" w:eastAsia="仿宋" w:hAnsi="仿宋" w:cs="仿宋" w:hint="eastAsia"/>
          <w:b/>
          <w:sz w:val="28"/>
          <w:szCs w:val="28"/>
          <w:u w:val="single"/>
          <w:shd w:val="clear" w:color="auto" w:fill="FFFFFF"/>
        </w:rPr>
        <w:t>2021</w:t>
      </w:r>
      <w:r>
        <w:rPr>
          <w:rFonts w:ascii="仿宋" w:eastAsia="仿宋" w:hAnsi="仿宋" w:cs="仿宋" w:hint="eastAsia"/>
          <w:b/>
          <w:sz w:val="28"/>
          <w:szCs w:val="28"/>
          <w:shd w:val="clear" w:color="auto" w:fill="FFFFFF"/>
        </w:rPr>
        <w:t>年</w:t>
      </w:r>
      <w:r>
        <w:rPr>
          <w:rFonts w:ascii="仿宋" w:eastAsia="仿宋" w:hAnsi="仿宋" w:cs="仿宋" w:hint="eastAsia"/>
          <w:b/>
          <w:sz w:val="28"/>
          <w:szCs w:val="28"/>
          <w:u w:val="single"/>
          <w:shd w:val="clear" w:color="auto" w:fill="FFFFFF"/>
        </w:rPr>
        <w:t>12</w:t>
      </w:r>
      <w:r>
        <w:rPr>
          <w:rFonts w:ascii="仿宋" w:eastAsia="仿宋" w:hAnsi="仿宋" w:cs="仿宋" w:hint="eastAsia"/>
          <w:b/>
          <w:sz w:val="28"/>
          <w:szCs w:val="28"/>
          <w:shd w:val="clear" w:color="auto" w:fill="FFFFFF"/>
        </w:rPr>
        <w:t>月</w:t>
      </w:r>
      <w:r w:rsidR="00CE18C6">
        <w:rPr>
          <w:rFonts w:ascii="仿宋" w:eastAsia="仿宋" w:hAnsi="仿宋" w:cs="仿宋" w:hint="eastAsia"/>
          <w:b/>
          <w:sz w:val="28"/>
          <w:szCs w:val="28"/>
          <w:u w:val="single"/>
          <w:shd w:val="clear" w:color="auto" w:fill="FFFFFF"/>
        </w:rPr>
        <w:t>30</w:t>
      </w:r>
      <w:r>
        <w:rPr>
          <w:rFonts w:ascii="仿宋" w:eastAsia="仿宋" w:hAnsi="仿宋" w:cs="仿宋" w:hint="eastAsia"/>
          <w:b/>
          <w:sz w:val="28"/>
          <w:szCs w:val="28"/>
          <w:shd w:val="clear" w:color="auto" w:fill="FFFFFF"/>
        </w:rPr>
        <w:t>日</w:t>
      </w:r>
      <w:r>
        <w:rPr>
          <w:rFonts w:ascii="仿宋" w:eastAsia="仿宋" w:hAnsi="仿宋" w:cs="仿宋" w:hint="eastAsia"/>
          <w:b/>
          <w:sz w:val="28"/>
          <w:szCs w:val="28"/>
          <w:u w:val="single"/>
          <w:shd w:val="clear" w:color="auto" w:fill="FFFFFF"/>
        </w:rPr>
        <w:t>1</w:t>
      </w:r>
      <w:r w:rsidR="00CE18C6">
        <w:rPr>
          <w:rFonts w:ascii="仿宋" w:eastAsia="仿宋" w:hAnsi="仿宋" w:cs="仿宋" w:hint="eastAsia"/>
          <w:b/>
          <w:sz w:val="28"/>
          <w:szCs w:val="28"/>
          <w:u w:val="single"/>
          <w:shd w:val="clear" w:color="auto" w:fill="FFFFFF"/>
        </w:rPr>
        <w:t>0</w:t>
      </w:r>
      <w:r>
        <w:rPr>
          <w:rFonts w:ascii="仿宋" w:eastAsia="仿宋" w:hAnsi="仿宋" w:cs="仿宋" w:hint="eastAsia"/>
          <w:b/>
          <w:sz w:val="28"/>
          <w:szCs w:val="28"/>
          <w:u w:val="single"/>
          <w:shd w:val="clear" w:color="auto" w:fill="FFFFFF"/>
        </w:rPr>
        <w:t>:00</w:t>
      </w:r>
      <w:r>
        <w:rPr>
          <w:rFonts w:ascii="仿宋" w:eastAsia="仿宋" w:hAnsi="仿宋" w:cs="仿宋" w:hint="eastAsia"/>
          <w:b/>
          <w:sz w:val="28"/>
          <w:szCs w:val="28"/>
          <w:shd w:val="clear" w:color="auto" w:fill="FFFFFF"/>
        </w:rPr>
        <w:t>，</w:t>
      </w:r>
      <w:r>
        <w:rPr>
          <w:rFonts w:ascii="仿宋" w:eastAsia="仿宋" w:hAnsi="仿宋" w:cs="仿宋" w:hint="eastAsia"/>
          <w:sz w:val="28"/>
          <w:szCs w:val="28"/>
          <w:shd w:val="clear" w:color="auto" w:fill="FFFFFF"/>
        </w:rPr>
        <w:t>逾期送达将作无效响应处理。</w:t>
      </w:r>
    </w:p>
    <w:p w:rsidR="00360769" w:rsidRDefault="00CA47AD">
      <w:pPr>
        <w:spacing w:line="460" w:lineRule="exact"/>
        <w:ind w:firstLineChars="200" w:firstLine="560"/>
        <w:rPr>
          <w:rFonts w:ascii="仿宋" w:eastAsia="仿宋" w:hAnsi="仿宋" w:cs="仿宋"/>
          <w:b/>
          <w:sz w:val="22"/>
          <w:szCs w:val="24"/>
          <w:u w:val="single"/>
        </w:rPr>
      </w:pPr>
      <w:r>
        <w:rPr>
          <w:rFonts w:ascii="仿宋" w:eastAsia="仿宋" w:hAnsi="仿宋" w:cs="仿宋" w:hint="eastAsia"/>
          <w:kern w:val="0"/>
          <w:sz w:val="28"/>
          <w:szCs w:val="28"/>
          <w:shd w:val="clear" w:color="auto" w:fill="FFFFFF"/>
        </w:rPr>
        <w:t>地点：</w:t>
      </w:r>
      <w:r>
        <w:rPr>
          <w:rFonts w:ascii="仿宋" w:eastAsia="仿宋" w:hAnsi="仿宋" w:cs="仿宋" w:hint="eastAsia"/>
          <w:b/>
          <w:bCs/>
          <w:kern w:val="0"/>
          <w:sz w:val="28"/>
          <w:szCs w:val="28"/>
          <w:u w:val="single"/>
        </w:rPr>
        <w:t>江苏省南通第一中学俯仰楼122会议室，如有变动另行通知。</w:t>
      </w:r>
    </w:p>
    <w:p w:rsidR="00360769" w:rsidRDefault="00CA47AD">
      <w:pPr>
        <w:pStyle w:val="a3"/>
        <w:snapToGrid w:val="0"/>
        <w:spacing w:line="460" w:lineRule="exact"/>
        <w:ind w:firstLineChars="200" w:firstLine="562"/>
        <w:outlineLvl w:val="1"/>
        <w:rPr>
          <w:rFonts w:ascii="仿宋" w:eastAsia="仿宋" w:hAnsi="仿宋" w:cs="仿宋"/>
          <w:b/>
          <w:szCs w:val="28"/>
        </w:rPr>
      </w:pPr>
      <w:r>
        <w:rPr>
          <w:rFonts w:ascii="仿宋" w:eastAsia="仿宋" w:hAnsi="仿宋" w:cs="仿宋" w:hint="eastAsia"/>
          <w:b/>
          <w:szCs w:val="28"/>
        </w:rPr>
        <w:t>七、成交原则、方式</w:t>
      </w:r>
    </w:p>
    <w:p w:rsidR="00360769" w:rsidRDefault="00CA47AD">
      <w:pPr>
        <w:pStyle w:val="aa"/>
        <w:shd w:val="clear" w:color="auto" w:fill="FFFFFF"/>
        <w:snapToGrid w:val="0"/>
        <w:spacing w:before="0" w:beforeAutospacing="0" w:after="0" w:afterAutospacing="0" w:line="460" w:lineRule="exact"/>
        <w:ind w:firstLineChars="200" w:firstLine="562"/>
        <w:jc w:val="both"/>
        <w:rPr>
          <w:rFonts w:ascii="仿宋" w:eastAsia="仿宋" w:hAnsi="仿宋" w:cs="仿宋"/>
          <w:b/>
          <w:kern w:val="2"/>
          <w:sz w:val="28"/>
          <w:szCs w:val="28"/>
        </w:rPr>
      </w:pPr>
      <w:r>
        <w:rPr>
          <w:rFonts w:ascii="仿宋" w:eastAsia="仿宋" w:hAnsi="仿宋" w:cs="仿宋" w:hint="eastAsia"/>
          <w:b/>
          <w:kern w:val="2"/>
          <w:sz w:val="28"/>
          <w:szCs w:val="28"/>
        </w:rPr>
        <w:t>成交原则：</w:t>
      </w:r>
    </w:p>
    <w:p w:rsidR="00360769" w:rsidRDefault="00CA47AD">
      <w:pPr>
        <w:pStyle w:val="aa"/>
        <w:shd w:val="clear" w:color="auto" w:fill="FFFFFF"/>
        <w:snapToGrid w:val="0"/>
        <w:spacing w:before="0" w:beforeAutospacing="0" w:after="0" w:afterAutospacing="0" w:line="46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lastRenderedPageBreak/>
        <w:t>1.符合供应商资格条件和项目需求且报价最高；</w:t>
      </w:r>
    </w:p>
    <w:p w:rsidR="00360769" w:rsidRDefault="00CA47AD">
      <w:pPr>
        <w:pStyle w:val="aa"/>
        <w:shd w:val="clear" w:color="auto" w:fill="FFFFFF"/>
        <w:snapToGrid w:val="0"/>
        <w:spacing w:before="0" w:beforeAutospacing="0" w:after="0" w:afterAutospacing="0" w:line="46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2.现场报价为本项目的总价，不得低于供应商其本身前一轮报价；</w:t>
      </w:r>
    </w:p>
    <w:p w:rsidR="00360769" w:rsidRDefault="00CA47AD">
      <w:pPr>
        <w:pStyle w:val="aa"/>
        <w:shd w:val="clear" w:color="auto" w:fill="FFFFFF"/>
        <w:snapToGrid w:val="0"/>
        <w:spacing w:before="0" w:beforeAutospacing="0" w:after="0" w:afterAutospacing="0" w:line="46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3.成交人不得以任何方式转包或分包本项目。</w:t>
      </w:r>
    </w:p>
    <w:p w:rsidR="00360769" w:rsidRDefault="00CA47AD">
      <w:pPr>
        <w:pStyle w:val="aa"/>
        <w:shd w:val="clear" w:color="auto" w:fill="FFFFFF"/>
        <w:snapToGrid w:val="0"/>
        <w:spacing w:before="0" w:beforeAutospacing="0" w:after="0" w:afterAutospacing="0" w:line="460" w:lineRule="exact"/>
        <w:ind w:firstLineChars="200" w:firstLine="562"/>
        <w:jc w:val="both"/>
        <w:rPr>
          <w:rFonts w:ascii="仿宋" w:eastAsia="仿宋" w:hAnsi="仿宋" w:cs="仿宋"/>
          <w:sz w:val="28"/>
          <w:szCs w:val="28"/>
        </w:rPr>
      </w:pPr>
      <w:r>
        <w:rPr>
          <w:rFonts w:ascii="仿宋" w:eastAsia="仿宋" w:hAnsi="仿宋" w:cs="仿宋" w:hint="eastAsia"/>
          <w:b/>
          <w:kern w:val="2"/>
          <w:sz w:val="28"/>
          <w:szCs w:val="28"/>
        </w:rPr>
        <w:t>采购需求：</w:t>
      </w:r>
      <w:r>
        <w:rPr>
          <w:rFonts w:ascii="仿宋" w:eastAsia="仿宋" w:hAnsi="仿宋" w:cs="仿宋" w:hint="eastAsia"/>
          <w:kern w:val="2"/>
          <w:sz w:val="28"/>
          <w:szCs w:val="28"/>
        </w:rPr>
        <w:t>详见竞价文件附件：</w:t>
      </w:r>
      <w:r>
        <w:rPr>
          <w:rFonts w:ascii="仿宋" w:eastAsia="仿宋" w:hAnsi="仿宋" w:cs="仿宋" w:hint="eastAsia"/>
          <w:sz w:val="28"/>
          <w:szCs w:val="28"/>
        </w:rPr>
        <w:t>项目需求。</w:t>
      </w:r>
    </w:p>
    <w:p w:rsidR="00360769" w:rsidRDefault="00CA47AD">
      <w:pPr>
        <w:pStyle w:val="aa"/>
        <w:shd w:val="clear" w:color="auto" w:fill="FFFFFF"/>
        <w:snapToGrid w:val="0"/>
        <w:spacing w:before="0" w:beforeAutospacing="0" w:after="0" w:afterAutospacing="0" w:line="460" w:lineRule="exact"/>
        <w:ind w:firstLineChars="200" w:firstLine="562"/>
        <w:jc w:val="both"/>
        <w:rPr>
          <w:rFonts w:ascii="仿宋" w:eastAsia="仿宋" w:hAnsi="仿宋" w:cs="仿宋"/>
          <w:kern w:val="2"/>
          <w:sz w:val="28"/>
          <w:szCs w:val="28"/>
        </w:rPr>
      </w:pPr>
      <w:r>
        <w:rPr>
          <w:rFonts w:ascii="仿宋" w:eastAsia="仿宋" w:hAnsi="仿宋" w:cs="仿宋" w:hint="eastAsia"/>
          <w:b/>
          <w:kern w:val="2"/>
          <w:sz w:val="28"/>
          <w:szCs w:val="28"/>
        </w:rPr>
        <w:t>成交方式：</w:t>
      </w:r>
      <w:r>
        <w:rPr>
          <w:rFonts w:ascii="仿宋" w:eastAsia="仿宋" w:hAnsi="仿宋" w:cs="仿宋" w:hint="eastAsia"/>
          <w:kern w:val="2"/>
          <w:sz w:val="28"/>
          <w:szCs w:val="28"/>
        </w:rPr>
        <w:t>按项目成交，在质量和服务均能满足竞价文件实质性响应要求的竞价人中，按照报价最高的确定为成交竞价人。</w:t>
      </w:r>
    </w:p>
    <w:p w:rsidR="00360769" w:rsidRDefault="00CA47AD">
      <w:pPr>
        <w:pStyle w:val="a3"/>
        <w:snapToGrid w:val="0"/>
        <w:spacing w:line="460" w:lineRule="exact"/>
        <w:ind w:firstLineChars="200" w:firstLine="562"/>
        <w:outlineLvl w:val="1"/>
        <w:rPr>
          <w:rFonts w:ascii="仿宋" w:eastAsia="仿宋" w:hAnsi="仿宋" w:cs="仿宋"/>
          <w:b/>
          <w:szCs w:val="28"/>
        </w:rPr>
      </w:pPr>
      <w:r>
        <w:rPr>
          <w:rFonts w:ascii="仿宋" w:eastAsia="仿宋" w:hAnsi="仿宋" w:cs="仿宋" w:hint="eastAsia"/>
          <w:b/>
          <w:szCs w:val="28"/>
        </w:rPr>
        <w:t>八、变更为其他方式采购的情形</w:t>
      </w:r>
    </w:p>
    <w:p w:rsidR="00360769" w:rsidRDefault="00CA47AD">
      <w:pPr>
        <w:pStyle w:val="aa"/>
        <w:shd w:val="clear" w:color="auto" w:fill="FFFFFF"/>
        <w:snapToGrid w:val="0"/>
        <w:spacing w:before="0" w:beforeAutospacing="0" w:after="0" w:afterAutospacing="0" w:line="46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提交响应文件截止时间时参加竞卖的供应商不足3家的，及竞卖过程中出现符合专业条件的供应商或对竞卖文件作实质响应的供应商不足3家，报经采购单位同意后，可视情继续进行竞争性谈判，或中止竞谈。竞卖</w:t>
      </w:r>
      <w:r>
        <w:rPr>
          <w:rFonts w:ascii="仿宋" w:eastAsia="仿宋" w:hAnsi="仿宋" w:cs="仿宋" w:hint="eastAsia"/>
          <w:kern w:val="2"/>
          <w:sz w:val="28"/>
          <w:szCs w:val="28"/>
          <w:lang w:val="zh-CN"/>
        </w:rPr>
        <w:t>文件中对供应商资质、服务等要求，将作为</w:t>
      </w:r>
      <w:r>
        <w:rPr>
          <w:rFonts w:ascii="仿宋" w:eastAsia="仿宋" w:hAnsi="仿宋" w:cs="仿宋" w:hint="eastAsia"/>
          <w:kern w:val="2"/>
          <w:sz w:val="28"/>
          <w:szCs w:val="28"/>
        </w:rPr>
        <w:t>其他</w:t>
      </w:r>
      <w:r>
        <w:rPr>
          <w:rFonts w:ascii="仿宋" w:eastAsia="仿宋" w:hAnsi="仿宋" w:cs="仿宋" w:hint="eastAsia"/>
          <w:kern w:val="2"/>
          <w:sz w:val="28"/>
          <w:szCs w:val="28"/>
          <w:lang w:val="zh-CN"/>
        </w:rPr>
        <w:t>方式采购的基本要求和依据。原已经参加</w:t>
      </w:r>
      <w:r>
        <w:rPr>
          <w:rFonts w:ascii="仿宋" w:eastAsia="仿宋" w:hAnsi="仿宋" w:cs="仿宋" w:hint="eastAsia"/>
          <w:kern w:val="2"/>
          <w:sz w:val="28"/>
          <w:szCs w:val="28"/>
        </w:rPr>
        <w:t>竞卖</w:t>
      </w:r>
      <w:r>
        <w:rPr>
          <w:rFonts w:ascii="仿宋" w:eastAsia="仿宋" w:hAnsi="仿宋" w:cs="仿宋" w:hint="eastAsia"/>
          <w:kern w:val="2"/>
          <w:sz w:val="28"/>
          <w:szCs w:val="28"/>
          <w:lang w:val="zh-CN"/>
        </w:rPr>
        <w:t>并符合要求的供应商，根据自愿原则，参加</w:t>
      </w:r>
      <w:r>
        <w:rPr>
          <w:rFonts w:ascii="仿宋" w:eastAsia="仿宋" w:hAnsi="仿宋" w:cs="仿宋" w:hint="eastAsia"/>
          <w:kern w:val="2"/>
          <w:sz w:val="28"/>
          <w:szCs w:val="28"/>
        </w:rPr>
        <w:t>其他</w:t>
      </w:r>
      <w:r>
        <w:rPr>
          <w:rFonts w:ascii="仿宋" w:eastAsia="仿宋" w:hAnsi="仿宋" w:cs="仿宋" w:hint="eastAsia"/>
          <w:kern w:val="2"/>
          <w:sz w:val="28"/>
          <w:szCs w:val="28"/>
          <w:lang w:val="zh-CN"/>
        </w:rPr>
        <w:t>方式采购。</w:t>
      </w:r>
    </w:p>
    <w:p w:rsidR="00360769" w:rsidRDefault="00CA47AD">
      <w:pPr>
        <w:pStyle w:val="a3"/>
        <w:snapToGrid w:val="0"/>
        <w:spacing w:line="460" w:lineRule="exact"/>
        <w:ind w:firstLineChars="200" w:firstLine="562"/>
        <w:outlineLvl w:val="1"/>
        <w:rPr>
          <w:rFonts w:ascii="仿宋" w:eastAsia="仿宋" w:hAnsi="仿宋" w:cs="仿宋"/>
          <w:b/>
          <w:szCs w:val="28"/>
        </w:rPr>
      </w:pPr>
      <w:r>
        <w:rPr>
          <w:rFonts w:ascii="仿宋" w:eastAsia="仿宋" w:hAnsi="仿宋" w:cs="仿宋" w:hint="eastAsia"/>
          <w:b/>
          <w:szCs w:val="28"/>
        </w:rPr>
        <w:t>九、成交结果通知</w:t>
      </w:r>
    </w:p>
    <w:p w:rsidR="00360769" w:rsidRDefault="00CA47AD">
      <w:pPr>
        <w:pStyle w:val="aa"/>
        <w:shd w:val="clear" w:color="auto" w:fill="FFFFFF"/>
        <w:snapToGrid w:val="0"/>
        <w:spacing w:before="0" w:beforeAutospacing="0" w:after="0" w:afterAutospacing="0" w:line="46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1.成交结果将通过</w:t>
      </w:r>
      <w:r>
        <w:rPr>
          <w:rFonts w:ascii="仿宋" w:eastAsia="仿宋" w:hAnsi="仿宋" w:cs="仿宋" w:hint="eastAsia"/>
          <w:sz w:val="28"/>
          <w:szCs w:val="28"/>
        </w:rPr>
        <w:t>“南通市教育局”网站</w:t>
      </w:r>
      <w:r>
        <w:rPr>
          <w:rFonts w:ascii="仿宋" w:eastAsia="仿宋" w:hAnsi="仿宋" w:cs="仿宋" w:hint="eastAsia"/>
          <w:kern w:val="2"/>
          <w:sz w:val="28"/>
          <w:szCs w:val="28"/>
        </w:rPr>
        <w:t>发布成交结果公告，通知所有参加本次竞价活动的竞价人。</w:t>
      </w:r>
    </w:p>
    <w:p w:rsidR="00360769" w:rsidRDefault="00CA47AD">
      <w:pPr>
        <w:pStyle w:val="aa"/>
        <w:shd w:val="clear" w:color="auto" w:fill="FFFFFF"/>
        <w:snapToGrid w:val="0"/>
        <w:spacing w:before="0" w:beforeAutospacing="0" w:after="0" w:afterAutospacing="0" w:line="46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2.成交竞价人应在收到《成交通知书》的7日内与江苏省南通第一中学签订合同。所签合同不得对竞价文件作实质性修改。江苏省南通第一中学不得向竞价人提出不合理的要求作为签订合同的条件，不得与竞价人私下订立背离竞价文件实质性内容的协议。</w:t>
      </w:r>
    </w:p>
    <w:p w:rsidR="00360769" w:rsidRDefault="00CA47AD">
      <w:pPr>
        <w:pStyle w:val="a3"/>
        <w:snapToGrid w:val="0"/>
        <w:spacing w:line="460" w:lineRule="exact"/>
        <w:ind w:firstLineChars="200" w:firstLine="562"/>
        <w:outlineLvl w:val="1"/>
        <w:rPr>
          <w:rFonts w:ascii="仿宋" w:eastAsia="仿宋" w:hAnsi="仿宋" w:cs="仿宋"/>
          <w:b/>
          <w:szCs w:val="28"/>
        </w:rPr>
      </w:pPr>
      <w:r>
        <w:rPr>
          <w:rFonts w:ascii="仿宋" w:eastAsia="仿宋" w:hAnsi="仿宋" w:cs="仿宋" w:hint="eastAsia"/>
          <w:b/>
          <w:szCs w:val="28"/>
        </w:rPr>
        <w:t>十、验收与付款</w:t>
      </w:r>
    </w:p>
    <w:p w:rsidR="00360769" w:rsidRDefault="00CA47AD">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成交后，竞价人按成交价到采购人财务科一次性缴纳成交价后5个工作日内，将这批报废的电气设备运离采购单位。</w:t>
      </w:r>
    </w:p>
    <w:p w:rsidR="00360769" w:rsidRDefault="00CA47AD">
      <w:pPr>
        <w:pStyle w:val="a3"/>
        <w:snapToGrid w:val="0"/>
        <w:spacing w:line="460" w:lineRule="exact"/>
        <w:ind w:firstLineChars="200" w:firstLine="562"/>
        <w:outlineLvl w:val="1"/>
        <w:rPr>
          <w:rFonts w:ascii="仿宋" w:eastAsia="仿宋" w:hAnsi="仿宋" w:cs="仿宋"/>
          <w:b/>
          <w:szCs w:val="28"/>
        </w:rPr>
      </w:pPr>
      <w:r>
        <w:rPr>
          <w:rFonts w:ascii="仿宋" w:eastAsia="仿宋" w:hAnsi="仿宋" w:cs="仿宋" w:hint="eastAsia"/>
          <w:b/>
          <w:szCs w:val="28"/>
        </w:rPr>
        <w:t>十一、竞价费用</w:t>
      </w:r>
    </w:p>
    <w:p w:rsidR="00360769" w:rsidRDefault="00CA47AD">
      <w:pPr>
        <w:pStyle w:val="aa"/>
        <w:shd w:val="clear" w:color="auto" w:fill="FFFFFF"/>
        <w:snapToGrid w:val="0"/>
        <w:spacing w:before="0" w:beforeAutospacing="0" w:after="0" w:afterAutospacing="0" w:line="460" w:lineRule="exact"/>
        <w:ind w:firstLineChars="200" w:firstLine="562"/>
        <w:jc w:val="both"/>
        <w:rPr>
          <w:rFonts w:ascii="仿宋" w:eastAsia="仿宋" w:hAnsi="仿宋" w:cs="仿宋"/>
          <w:b/>
          <w:bCs/>
          <w:kern w:val="2"/>
          <w:sz w:val="28"/>
          <w:szCs w:val="28"/>
        </w:rPr>
      </w:pPr>
      <w:r>
        <w:rPr>
          <w:rFonts w:ascii="仿宋" w:eastAsia="仿宋" w:hAnsi="仿宋" w:cs="仿宋" w:hint="eastAsia"/>
          <w:b/>
          <w:bCs/>
          <w:kern w:val="2"/>
          <w:sz w:val="28"/>
          <w:szCs w:val="28"/>
        </w:rPr>
        <w:t>1.相关费用</w:t>
      </w:r>
    </w:p>
    <w:p w:rsidR="00360769" w:rsidRDefault="00CA47AD">
      <w:pPr>
        <w:autoSpaceDE w:val="0"/>
        <w:autoSpaceDN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1.1本次招标代理收取资料费300元/份，竞价人应承担其编制竞价响应文件以及递交响应文件等参与本项目竞价所涉及的一切费用。无论竞价结果如何，江苏省南通第一中学对上述费用不负任何责任。</w:t>
      </w:r>
    </w:p>
    <w:p w:rsidR="00360769" w:rsidRDefault="00CA47AD">
      <w:pPr>
        <w:pStyle w:val="aa"/>
        <w:shd w:val="clear" w:color="auto" w:fill="FFFFFF"/>
        <w:snapToGrid w:val="0"/>
        <w:spacing w:before="0" w:beforeAutospacing="0" w:after="0" w:afterAutospacing="0" w:line="46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1.2本项目代理服务费按1500元</w:t>
      </w:r>
      <w:r>
        <w:rPr>
          <w:rFonts w:ascii="仿宋" w:eastAsia="仿宋" w:hAnsi="仿宋" w:cs="仿宋" w:hint="eastAsia"/>
          <w:sz w:val="28"/>
          <w:szCs w:val="28"/>
        </w:rPr>
        <w:t>收取</w:t>
      </w:r>
      <w:r>
        <w:rPr>
          <w:rFonts w:ascii="仿宋" w:eastAsia="仿宋" w:hAnsi="仿宋" w:cs="仿宋" w:hint="eastAsia"/>
          <w:kern w:val="2"/>
          <w:sz w:val="28"/>
          <w:szCs w:val="28"/>
        </w:rPr>
        <w:t>，专家评估费及评审费按实收取（南通市财政局通财购[2018] 18号文要求），由成交竞价人</w:t>
      </w:r>
      <w:r>
        <w:rPr>
          <w:rFonts w:ascii="仿宋" w:eastAsia="仿宋" w:hAnsi="仿宋" w:cs="仿宋" w:hint="eastAsia"/>
          <w:kern w:val="2"/>
          <w:sz w:val="28"/>
          <w:szCs w:val="28"/>
        </w:rPr>
        <w:lastRenderedPageBreak/>
        <w:t>承担，在定标时一次性付清。竞价人在竞价报价时须考虑此费用的支出，不得单列。</w:t>
      </w:r>
    </w:p>
    <w:p w:rsidR="00360769" w:rsidRDefault="00CA47AD">
      <w:pPr>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2、竞价保证金</w:t>
      </w:r>
    </w:p>
    <w:p w:rsidR="00360769" w:rsidRDefault="00CA47AD">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2.1本项目须交纳竞价保证金：人民币</w:t>
      </w:r>
      <w:r>
        <w:rPr>
          <w:rFonts w:ascii="仿宋" w:eastAsia="仿宋" w:hAnsi="仿宋" w:cs="仿宋" w:hint="eastAsia"/>
          <w:sz w:val="28"/>
          <w:szCs w:val="28"/>
          <w:u w:val="single"/>
        </w:rPr>
        <w:t>壹</w:t>
      </w:r>
      <w:r>
        <w:rPr>
          <w:rFonts w:ascii="仿宋" w:eastAsia="仿宋" w:hAnsi="仿宋" w:cs="仿宋" w:hint="eastAsia"/>
          <w:b/>
          <w:bCs/>
          <w:sz w:val="28"/>
          <w:szCs w:val="28"/>
          <w:u w:val="single"/>
        </w:rPr>
        <w:t>仟元</w:t>
      </w:r>
      <w:r>
        <w:rPr>
          <w:rFonts w:ascii="仿宋" w:eastAsia="仿宋" w:hAnsi="仿宋" w:cs="仿宋" w:hint="eastAsia"/>
          <w:sz w:val="28"/>
          <w:szCs w:val="28"/>
        </w:rPr>
        <w:t>整</w:t>
      </w:r>
      <w:r>
        <w:rPr>
          <w:rFonts w:ascii="仿宋" w:eastAsia="仿宋" w:hAnsi="仿宋" w:cs="仿宋" w:hint="eastAsia"/>
          <w:b/>
          <w:bCs/>
          <w:sz w:val="28"/>
          <w:szCs w:val="28"/>
        </w:rPr>
        <w:t>（¥1000.00元）</w:t>
      </w:r>
      <w:r>
        <w:rPr>
          <w:rFonts w:ascii="仿宋" w:eastAsia="仿宋" w:hAnsi="仿宋" w:cs="仿宋" w:hint="eastAsia"/>
          <w:sz w:val="28"/>
          <w:szCs w:val="28"/>
        </w:rPr>
        <w:t>。</w:t>
      </w:r>
    </w:p>
    <w:p w:rsidR="00360769" w:rsidRDefault="00CA47AD">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2.2竞价保证金以</w:t>
      </w:r>
      <w:r>
        <w:rPr>
          <w:rFonts w:ascii="仿宋" w:eastAsia="仿宋" w:hAnsi="仿宋" w:cs="仿宋" w:hint="eastAsia"/>
          <w:b/>
          <w:bCs/>
          <w:sz w:val="28"/>
          <w:szCs w:val="28"/>
          <w:u w:val="single"/>
        </w:rPr>
        <w:t>现金</w:t>
      </w:r>
      <w:r>
        <w:rPr>
          <w:rFonts w:ascii="仿宋" w:eastAsia="仿宋" w:hAnsi="仿宋" w:cs="仿宋" w:hint="eastAsia"/>
          <w:sz w:val="28"/>
          <w:szCs w:val="28"/>
        </w:rPr>
        <w:t>的形式带至竞价现场，在递交竞价响应文件时交给代理机构。</w:t>
      </w:r>
    </w:p>
    <w:p w:rsidR="00360769" w:rsidRDefault="00CA47AD">
      <w:pPr>
        <w:snapToGrid w:val="0"/>
        <w:spacing w:line="460" w:lineRule="exact"/>
        <w:ind w:firstLineChars="200" w:firstLine="562"/>
        <w:rPr>
          <w:rFonts w:ascii="仿宋" w:eastAsia="仿宋" w:hAnsi="仿宋" w:cs="仿宋"/>
          <w:bCs/>
          <w:snapToGrid w:val="0"/>
          <w:sz w:val="28"/>
          <w:szCs w:val="28"/>
        </w:rPr>
      </w:pPr>
      <w:r>
        <w:rPr>
          <w:rFonts w:ascii="仿宋" w:eastAsia="仿宋" w:hAnsi="仿宋" w:cs="仿宋" w:hint="eastAsia"/>
          <w:b/>
          <w:sz w:val="28"/>
          <w:szCs w:val="28"/>
        </w:rPr>
        <w:t>3、履约保证金：</w:t>
      </w:r>
      <w:r>
        <w:rPr>
          <w:rFonts w:ascii="仿宋" w:eastAsia="仿宋" w:hAnsi="仿宋" w:cs="仿宋" w:hint="eastAsia"/>
          <w:bCs/>
          <w:snapToGrid w:val="0"/>
          <w:sz w:val="28"/>
          <w:szCs w:val="28"/>
        </w:rPr>
        <w:t>无</w:t>
      </w:r>
    </w:p>
    <w:p w:rsidR="00360769" w:rsidRDefault="00CA47AD">
      <w:pPr>
        <w:pStyle w:val="a3"/>
        <w:snapToGrid w:val="0"/>
        <w:spacing w:line="460" w:lineRule="exact"/>
        <w:ind w:firstLineChars="200" w:firstLine="562"/>
        <w:outlineLvl w:val="1"/>
        <w:rPr>
          <w:rFonts w:ascii="仿宋" w:eastAsia="仿宋" w:hAnsi="仿宋" w:cs="仿宋"/>
          <w:b/>
          <w:szCs w:val="28"/>
        </w:rPr>
      </w:pPr>
      <w:r>
        <w:rPr>
          <w:rFonts w:ascii="仿宋" w:eastAsia="仿宋" w:hAnsi="仿宋" w:cs="仿宋" w:hint="eastAsia"/>
          <w:b/>
          <w:szCs w:val="28"/>
        </w:rPr>
        <w:t>十二、联系人：</w:t>
      </w:r>
    </w:p>
    <w:p w:rsidR="00360769" w:rsidRDefault="00CA47AD">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采购单位联系人：钱老师     联系电话：13515206008</w:t>
      </w:r>
    </w:p>
    <w:p w:rsidR="00360769" w:rsidRDefault="00CA47AD">
      <w:pPr>
        <w:pStyle w:val="a3"/>
        <w:snapToGrid w:val="0"/>
        <w:spacing w:line="460" w:lineRule="exact"/>
        <w:ind w:firstLineChars="200" w:firstLine="560"/>
        <w:rPr>
          <w:rFonts w:ascii="仿宋" w:eastAsia="仿宋" w:hAnsi="仿宋" w:cs="仿宋"/>
          <w:kern w:val="2"/>
          <w:szCs w:val="28"/>
        </w:rPr>
      </w:pPr>
      <w:r>
        <w:rPr>
          <w:rFonts w:ascii="仿宋" w:eastAsia="仿宋" w:hAnsi="仿宋" w:cs="仿宋" w:hint="eastAsia"/>
          <w:kern w:val="2"/>
          <w:szCs w:val="28"/>
        </w:rPr>
        <w:t>招标代理联系人：王  工     联系电话：</w:t>
      </w:r>
      <w:r>
        <w:rPr>
          <w:rFonts w:ascii="仿宋" w:eastAsia="仿宋" w:hAnsi="仿宋" w:cs="仿宋" w:hint="eastAsia"/>
          <w:szCs w:val="28"/>
        </w:rPr>
        <w:t xml:space="preserve">13906272111 </w:t>
      </w:r>
    </w:p>
    <w:p w:rsidR="00360769" w:rsidRDefault="00CA47AD">
      <w:pPr>
        <w:pStyle w:val="aa"/>
        <w:shd w:val="clear" w:color="auto" w:fill="FFFFFF"/>
        <w:snapToGrid w:val="0"/>
        <w:spacing w:before="0" w:beforeAutospacing="0" w:after="0" w:afterAutospacing="0" w:line="46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对项目需求部分的询问、质疑请向采购人提出，询问、质疑由采购人负责答复。</w:t>
      </w:r>
    </w:p>
    <w:bookmarkEnd w:id="0"/>
    <w:p w:rsidR="00360769" w:rsidRDefault="00360769">
      <w:pPr>
        <w:pStyle w:val="a3"/>
        <w:snapToGrid w:val="0"/>
        <w:spacing w:line="460" w:lineRule="exact"/>
        <w:ind w:firstLineChars="200" w:firstLine="440"/>
        <w:rPr>
          <w:rFonts w:ascii="仿宋" w:eastAsia="仿宋" w:hAnsi="仿宋" w:cs="仿宋"/>
          <w:sz w:val="22"/>
          <w:szCs w:val="22"/>
        </w:rPr>
        <w:sectPr w:rsidR="00360769">
          <w:footerReference w:type="default" r:id="rId12"/>
          <w:footerReference w:type="first" r:id="rId13"/>
          <w:pgSz w:w="11906" w:h="16838"/>
          <w:pgMar w:top="1440" w:right="1797" w:bottom="1440" w:left="1797" w:header="851" w:footer="992" w:gutter="0"/>
          <w:pgNumType w:start="1"/>
          <w:cols w:space="720"/>
          <w:docGrid w:type="lines" w:linePitch="312"/>
        </w:sectPr>
      </w:pPr>
    </w:p>
    <w:bookmarkEnd w:id="1"/>
    <w:bookmarkEnd w:id="2"/>
    <w:bookmarkEnd w:id="3"/>
    <w:bookmarkEnd w:id="4"/>
    <w:bookmarkEnd w:id="5"/>
    <w:bookmarkEnd w:id="6"/>
    <w:p w:rsidR="00360769" w:rsidRDefault="00CA47AD">
      <w:pPr>
        <w:widowControl/>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附件1：</w:t>
      </w:r>
    </w:p>
    <w:p w:rsidR="00360769" w:rsidRDefault="00CA47AD">
      <w:pPr>
        <w:widowControl/>
        <w:snapToGrid w:val="0"/>
        <w:spacing w:line="460" w:lineRule="exact"/>
        <w:jc w:val="center"/>
        <w:outlineLvl w:val="0"/>
        <w:rPr>
          <w:rFonts w:ascii="仿宋" w:eastAsia="仿宋" w:hAnsi="仿宋" w:cs="仿宋"/>
          <w:b/>
          <w:kern w:val="0"/>
          <w:sz w:val="36"/>
          <w:szCs w:val="36"/>
        </w:rPr>
      </w:pPr>
      <w:r>
        <w:rPr>
          <w:rFonts w:ascii="仿宋" w:eastAsia="仿宋" w:hAnsi="仿宋" w:cs="仿宋" w:hint="eastAsia"/>
          <w:b/>
          <w:kern w:val="0"/>
          <w:sz w:val="36"/>
          <w:szCs w:val="36"/>
        </w:rPr>
        <w:t>项目需求</w:t>
      </w:r>
    </w:p>
    <w:p w:rsidR="00360769" w:rsidRDefault="00CA47AD">
      <w:pPr>
        <w:numPr>
          <w:ilvl w:val="0"/>
          <w:numId w:val="2"/>
        </w:numPr>
        <w:snapToGrid w:val="0"/>
        <w:spacing w:line="460" w:lineRule="exact"/>
        <w:ind w:firstLineChars="200" w:firstLine="562"/>
        <w:outlineLvl w:val="1"/>
        <w:rPr>
          <w:rFonts w:ascii="仿宋" w:eastAsia="仿宋" w:hAnsi="仿宋" w:cs="仿宋"/>
          <w:b/>
          <w:bCs/>
          <w:sz w:val="28"/>
          <w:szCs w:val="28"/>
        </w:rPr>
      </w:pPr>
      <w:r>
        <w:rPr>
          <w:rFonts w:ascii="仿宋" w:eastAsia="仿宋" w:hAnsi="仿宋" w:cs="仿宋" w:hint="eastAsia"/>
          <w:b/>
          <w:bCs/>
          <w:sz w:val="28"/>
          <w:szCs w:val="28"/>
        </w:rPr>
        <w:t>竞卖对象</w:t>
      </w:r>
    </w:p>
    <w:p w:rsidR="00360769" w:rsidRDefault="00CA47AD">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1.江苏省南通第一中学拟报废高低压设备，具体信息详见附表。</w:t>
      </w:r>
    </w:p>
    <w:tbl>
      <w:tblPr>
        <w:tblW w:w="8522" w:type="dxa"/>
        <w:jc w:val="center"/>
        <w:tblLook w:val="04A0" w:firstRow="1" w:lastRow="0" w:firstColumn="1" w:lastColumn="0" w:noHBand="0" w:noVBand="1"/>
      </w:tblPr>
      <w:tblGrid>
        <w:gridCol w:w="701"/>
        <w:gridCol w:w="5623"/>
        <w:gridCol w:w="831"/>
        <w:gridCol w:w="689"/>
        <w:gridCol w:w="678"/>
      </w:tblGrid>
      <w:tr w:rsidR="00056BA5" w:rsidTr="00ED1B70">
        <w:trPr>
          <w:trHeight w:val="634"/>
          <w:jc w:val="center"/>
        </w:trPr>
        <w:tc>
          <w:tcPr>
            <w:tcW w:w="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6BA5" w:rsidRDefault="00056BA5">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序号</w:t>
            </w:r>
          </w:p>
        </w:tc>
        <w:tc>
          <w:tcPr>
            <w:tcW w:w="56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6BA5" w:rsidRDefault="00056BA5">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项目描述</w:t>
            </w:r>
          </w:p>
        </w:tc>
        <w:tc>
          <w:tcPr>
            <w:tcW w:w="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6BA5" w:rsidRDefault="00056BA5">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计量单位</w:t>
            </w:r>
          </w:p>
        </w:tc>
        <w:tc>
          <w:tcPr>
            <w:tcW w:w="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6BA5" w:rsidRDefault="00056BA5">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数量</w:t>
            </w:r>
          </w:p>
        </w:tc>
        <w:tc>
          <w:tcPr>
            <w:tcW w:w="678" w:type="dxa"/>
            <w:tcBorders>
              <w:top w:val="single" w:sz="4" w:space="0" w:color="000000"/>
              <w:left w:val="single" w:sz="4" w:space="0" w:color="000000"/>
              <w:right w:val="single" w:sz="4" w:space="0" w:color="000000"/>
            </w:tcBorders>
            <w:shd w:val="clear" w:color="auto" w:fill="FFFFFF"/>
            <w:vAlign w:val="center"/>
          </w:tcPr>
          <w:p w:rsidR="00056BA5" w:rsidRDefault="00ED1B70" w:rsidP="00ED1B70">
            <w:pPr>
              <w:widowControl/>
              <w:jc w:val="center"/>
              <w:textAlignment w:val="center"/>
              <w:rPr>
                <w:rFonts w:ascii="仿宋" w:eastAsia="仿宋" w:hAnsi="仿宋" w:cs="仿宋"/>
                <w:color w:val="000000"/>
                <w:kern w:val="0"/>
                <w:sz w:val="22"/>
                <w:lang w:bidi="ar"/>
              </w:rPr>
            </w:pPr>
            <w:r>
              <w:rPr>
                <w:rFonts w:ascii="仿宋" w:eastAsia="仿宋" w:hAnsi="仿宋" w:cs="仿宋" w:hint="eastAsia"/>
                <w:color w:val="000000"/>
                <w:kern w:val="0"/>
                <w:sz w:val="22"/>
                <w:lang w:bidi="ar"/>
              </w:rPr>
              <w:t>备注</w:t>
            </w:r>
          </w:p>
        </w:tc>
      </w:tr>
      <w:tr w:rsidR="00ED1B70" w:rsidTr="00ED1B70">
        <w:trPr>
          <w:trHeight w:val="1350"/>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B70" w:rsidRDefault="00ED1B7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1</w:t>
            </w:r>
          </w:p>
        </w:tc>
        <w:tc>
          <w:tcPr>
            <w:tcW w:w="5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B70" w:rsidRDefault="00ED1B70">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干式变压器</w:t>
            </w:r>
            <w:r>
              <w:rPr>
                <w:rFonts w:ascii="仿宋" w:eastAsia="仿宋" w:hAnsi="仿宋" w:cs="仿宋" w:hint="eastAsia"/>
                <w:color w:val="000000"/>
                <w:kern w:val="0"/>
                <w:sz w:val="22"/>
                <w:lang w:bidi="ar"/>
              </w:rPr>
              <w:br/>
              <w:t>1、名称:干式变压器（含保护罩）</w:t>
            </w:r>
            <w:r>
              <w:rPr>
                <w:rFonts w:ascii="仿宋" w:eastAsia="仿宋" w:hAnsi="仿宋" w:cs="仿宋" w:hint="eastAsia"/>
                <w:color w:val="000000"/>
                <w:kern w:val="0"/>
                <w:sz w:val="22"/>
                <w:lang w:bidi="ar"/>
              </w:rPr>
              <w:br/>
              <w:t>2、型号:SCB10-630/10</w:t>
            </w:r>
            <w:r>
              <w:rPr>
                <w:rFonts w:ascii="仿宋" w:eastAsia="仿宋" w:hAnsi="仿宋" w:cs="仿宋" w:hint="eastAsia"/>
                <w:color w:val="000000"/>
                <w:kern w:val="0"/>
                <w:sz w:val="22"/>
                <w:lang w:bidi="ar"/>
              </w:rPr>
              <w:br/>
              <w:t>3、容量（kV·A）:630 kVA</w:t>
            </w:r>
            <w:r>
              <w:rPr>
                <w:rFonts w:ascii="仿宋" w:eastAsia="仿宋" w:hAnsi="仿宋" w:cs="仿宋" w:hint="eastAsia"/>
                <w:color w:val="000000"/>
                <w:kern w:val="0"/>
                <w:sz w:val="22"/>
                <w:lang w:bidi="ar"/>
              </w:rPr>
              <w:br/>
              <w:t>4、投标人自行踏勘现场，设备已拆除，运费自行考虑</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B70" w:rsidRDefault="00ED1B7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台</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B70" w:rsidRDefault="00ED1B70">
            <w:pPr>
              <w:widowControl/>
              <w:jc w:val="right"/>
              <w:textAlignment w:val="center"/>
              <w:rPr>
                <w:rFonts w:ascii="仿宋" w:eastAsia="仿宋" w:hAnsi="仿宋" w:cs="仿宋"/>
                <w:color w:val="000000"/>
                <w:sz w:val="22"/>
              </w:rPr>
            </w:pPr>
            <w:r>
              <w:rPr>
                <w:rFonts w:ascii="仿宋" w:eastAsia="仿宋" w:hAnsi="仿宋" w:cs="仿宋" w:hint="eastAsia"/>
                <w:color w:val="000000"/>
                <w:kern w:val="0"/>
                <w:sz w:val="22"/>
                <w:lang w:bidi="ar"/>
              </w:rPr>
              <w:t>1</w:t>
            </w:r>
          </w:p>
        </w:tc>
        <w:tc>
          <w:tcPr>
            <w:tcW w:w="678" w:type="dxa"/>
            <w:vMerge w:val="restart"/>
            <w:tcBorders>
              <w:top w:val="single" w:sz="4" w:space="0" w:color="000000"/>
              <w:left w:val="single" w:sz="4" w:space="0" w:color="000000"/>
              <w:right w:val="single" w:sz="4" w:space="0" w:color="000000"/>
            </w:tcBorders>
            <w:vAlign w:val="center"/>
          </w:tcPr>
          <w:p w:rsidR="00ED1B70" w:rsidRDefault="00ED1B70" w:rsidP="00ED1B70">
            <w:pPr>
              <w:widowControl/>
              <w:jc w:val="center"/>
              <w:textAlignment w:val="center"/>
              <w:rPr>
                <w:rFonts w:ascii="仿宋" w:eastAsia="仿宋" w:hAnsi="仿宋" w:cs="仿宋"/>
                <w:color w:val="000000"/>
                <w:kern w:val="0"/>
                <w:sz w:val="22"/>
                <w:lang w:bidi="ar"/>
              </w:rPr>
            </w:pPr>
            <w:r>
              <w:rPr>
                <w:rFonts w:ascii="仿宋" w:eastAsia="仿宋" w:hAnsi="仿宋" w:cs="仿宋" w:hint="eastAsia"/>
                <w:color w:val="000000"/>
                <w:kern w:val="0"/>
                <w:sz w:val="22"/>
                <w:lang w:bidi="ar"/>
              </w:rPr>
              <w:t>拆除前能正常使用</w:t>
            </w:r>
          </w:p>
        </w:tc>
      </w:tr>
      <w:tr w:rsidR="00ED1B70" w:rsidTr="001C377D">
        <w:trPr>
          <w:trHeight w:val="810"/>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B70" w:rsidRDefault="00ED1B7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2</w:t>
            </w:r>
          </w:p>
        </w:tc>
        <w:tc>
          <w:tcPr>
            <w:tcW w:w="5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B70" w:rsidRDefault="00ED1B70">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高压成套配电柜</w:t>
            </w:r>
            <w:r>
              <w:rPr>
                <w:rFonts w:ascii="仿宋" w:eastAsia="仿宋" w:hAnsi="仿宋" w:cs="仿宋" w:hint="eastAsia"/>
                <w:color w:val="000000"/>
                <w:kern w:val="0"/>
                <w:sz w:val="22"/>
                <w:lang w:bidi="ar"/>
              </w:rPr>
              <w:br/>
              <w:t>1、名称:电压总开关柜</w:t>
            </w:r>
            <w:r>
              <w:rPr>
                <w:rFonts w:ascii="仿宋" w:eastAsia="仿宋" w:hAnsi="仿宋" w:cs="仿宋" w:hint="eastAsia"/>
                <w:color w:val="000000"/>
                <w:kern w:val="0"/>
                <w:sz w:val="22"/>
                <w:lang w:bidi="ar"/>
              </w:rPr>
              <w:br/>
              <w:t>2、投标人自行踏勘现场，设备已拆除，运费自行考虑</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B70" w:rsidRDefault="00ED1B7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台</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B70" w:rsidRDefault="00ED1B70">
            <w:pPr>
              <w:widowControl/>
              <w:jc w:val="right"/>
              <w:textAlignment w:val="center"/>
              <w:rPr>
                <w:rFonts w:ascii="仿宋" w:eastAsia="仿宋" w:hAnsi="仿宋" w:cs="仿宋"/>
                <w:color w:val="000000"/>
                <w:sz w:val="22"/>
              </w:rPr>
            </w:pPr>
            <w:r>
              <w:rPr>
                <w:rFonts w:ascii="仿宋" w:eastAsia="仿宋" w:hAnsi="仿宋" w:cs="仿宋" w:hint="eastAsia"/>
                <w:color w:val="000000"/>
                <w:kern w:val="0"/>
                <w:sz w:val="22"/>
                <w:lang w:bidi="ar"/>
              </w:rPr>
              <w:t>1</w:t>
            </w:r>
          </w:p>
        </w:tc>
        <w:tc>
          <w:tcPr>
            <w:tcW w:w="678" w:type="dxa"/>
            <w:vMerge/>
            <w:tcBorders>
              <w:left w:val="single" w:sz="4" w:space="0" w:color="000000"/>
              <w:right w:val="single" w:sz="4" w:space="0" w:color="000000"/>
            </w:tcBorders>
          </w:tcPr>
          <w:p w:rsidR="00ED1B70" w:rsidRDefault="00ED1B70">
            <w:pPr>
              <w:widowControl/>
              <w:jc w:val="right"/>
              <w:textAlignment w:val="center"/>
              <w:rPr>
                <w:rFonts w:ascii="仿宋" w:eastAsia="仿宋" w:hAnsi="仿宋" w:cs="仿宋"/>
                <w:color w:val="000000"/>
                <w:kern w:val="0"/>
                <w:sz w:val="22"/>
                <w:lang w:bidi="ar"/>
              </w:rPr>
            </w:pPr>
          </w:p>
        </w:tc>
      </w:tr>
      <w:tr w:rsidR="00ED1B70" w:rsidTr="001C377D">
        <w:trPr>
          <w:trHeight w:val="810"/>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B70" w:rsidRDefault="00ED1B7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3</w:t>
            </w:r>
          </w:p>
        </w:tc>
        <w:tc>
          <w:tcPr>
            <w:tcW w:w="5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B70" w:rsidRDefault="00ED1B70">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高压成套配电柜</w:t>
            </w:r>
            <w:r>
              <w:rPr>
                <w:rFonts w:ascii="仿宋" w:eastAsia="仿宋" w:hAnsi="仿宋" w:cs="仿宋" w:hint="eastAsia"/>
                <w:color w:val="000000"/>
                <w:kern w:val="0"/>
                <w:sz w:val="22"/>
                <w:lang w:bidi="ar"/>
              </w:rPr>
              <w:br/>
              <w:t>1、名称:联络柜</w:t>
            </w:r>
            <w:r>
              <w:rPr>
                <w:rFonts w:ascii="仿宋" w:eastAsia="仿宋" w:hAnsi="仿宋" w:cs="仿宋" w:hint="eastAsia"/>
                <w:color w:val="000000"/>
                <w:kern w:val="0"/>
                <w:sz w:val="22"/>
                <w:lang w:bidi="ar"/>
              </w:rPr>
              <w:br/>
              <w:t>2、投标人自行踏勘现场，设备已拆除，运费自行考虑</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B70" w:rsidRDefault="00ED1B7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台</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B70" w:rsidRDefault="00ED1B70">
            <w:pPr>
              <w:widowControl/>
              <w:jc w:val="right"/>
              <w:textAlignment w:val="center"/>
              <w:rPr>
                <w:rFonts w:ascii="仿宋" w:eastAsia="仿宋" w:hAnsi="仿宋" w:cs="仿宋"/>
                <w:color w:val="000000"/>
                <w:sz w:val="22"/>
              </w:rPr>
            </w:pPr>
            <w:r>
              <w:rPr>
                <w:rFonts w:ascii="仿宋" w:eastAsia="仿宋" w:hAnsi="仿宋" w:cs="仿宋" w:hint="eastAsia"/>
                <w:color w:val="000000"/>
                <w:kern w:val="0"/>
                <w:sz w:val="22"/>
                <w:lang w:bidi="ar"/>
              </w:rPr>
              <w:t>1</w:t>
            </w:r>
          </w:p>
        </w:tc>
        <w:tc>
          <w:tcPr>
            <w:tcW w:w="678" w:type="dxa"/>
            <w:vMerge/>
            <w:tcBorders>
              <w:left w:val="single" w:sz="4" w:space="0" w:color="000000"/>
              <w:right w:val="single" w:sz="4" w:space="0" w:color="000000"/>
            </w:tcBorders>
          </w:tcPr>
          <w:p w:rsidR="00ED1B70" w:rsidRDefault="00ED1B70">
            <w:pPr>
              <w:widowControl/>
              <w:jc w:val="right"/>
              <w:textAlignment w:val="center"/>
              <w:rPr>
                <w:rFonts w:ascii="仿宋" w:eastAsia="仿宋" w:hAnsi="仿宋" w:cs="仿宋"/>
                <w:color w:val="000000"/>
                <w:kern w:val="0"/>
                <w:sz w:val="22"/>
                <w:lang w:bidi="ar"/>
              </w:rPr>
            </w:pPr>
          </w:p>
        </w:tc>
      </w:tr>
      <w:tr w:rsidR="00ED1B70" w:rsidTr="001C377D">
        <w:trPr>
          <w:trHeight w:val="810"/>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B70" w:rsidRDefault="00ED1B7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4</w:t>
            </w:r>
          </w:p>
        </w:tc>
        <w:tc>
          <w:tcPr>
            <w:tcW w:w="5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B70" w:rsidRDefault="00ED1B70">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高压成套配电柜</w:t>
            </w:r>
            <w:r>
              <w:rPr>
                <w:rFonts w:ascii="仿宋" w:eastAsia="仿宋" w:hAnsi="仿宋" w:cs="仿宋" w:hint="eastAsia"/>
                <w:color w:val="000000"/>
                <w:kern w:val="0"/>
                <w:sz w:val="22"/>
                <w:lang w:bidi="ar"/>
              </w:rPr>
              <w:br/>
              <w:t>1、名称:双电源手动切换开关柜</w:t>
            </w:r>
            <w:r>
              <w:rPr>
                <w:rFonts w:ascii="仿宋" w:eastAsia="仿宋" w:hAnsi="仿宋" w:cs="仿宋" w:hint="eastAsia"/>
                <w:color w:val="000000"/>
                <w:kern w:val="0"/>
                <w:sz w:val="22"/>
                <w:lang w:bidi="ar"/>
              </w:rPr>
              <w:br/>
              <w:t>2、投标人自行踏勘现场，设备已拆除，运费自行考虑</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B70" w:rsidRDefault="00ED1B7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台</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B70" w:rsidRDefault="00ED1B70">
            <w:pPr>
              <w:widowControl/>
              <w:jc w:val="right"/>
              <w:textAlignment w:val="center"/>
              <w:rPr>
                <w:rFonts w:ascii="仿宋" w:eastAsia="仿宋" w:hAnsi="仿宋" w:cs="仿宋"/>
                <w:color w:val="000000"/>
                <w:sz w:val="22"/>
              </w:rPr>
            </w:pPr>
            <w:r>
              <w:rPr>
                <w:rFonts w:ascii="仿宋" w:eastAsia="仿宋" w:hAnsi="仿宋" w:cs="仿宋" w:hint="eastAsia"/>
                <w:color w:val="000000"/>
                <w:kern w:val="0"/>
                <w:sz w:val="22"/>
                <w:lang w:bidi="ar"/>
              </w:rPr>
              <w:t>1</w:t>
            </w:r>
          </w:p>
        </w:tc>
        <w:tc>
          <w:tcPr>
            <w:tcW w:w="678" w:type="dxa"/>
            <w:vMerge/>
            <w:tcBorders>
              <w:left w:val="single" w:sz="4" w:space="0" w:color="000000"/>
              <w:right w:val="single" w:sz="4" w:space="0" w:color="000000"/>
            </w:tcBorders>
          </w:tcPr>
          <w:p w:rsidR="00ED1B70" w:rsidRDefault="00ED1B70">
            <w:pPr>
              <w:widowControl/>
              <w:jc w:val="right"/>
              <w:textAlignment w:val="center"/>
              <w:rPr>
                <w:rFonts w:ascii="仿宋" w:eastAsia="仿宋" w:hAnsi="仿宋" w:cs="仿宋"/>
                <w:color w:val="000000"/>
                <w:kern w:val="0"/>
                <w:sz w:val="22"/>
                <w:lang w:bidi="ar"/>
              </w:rPr>
            </w:pPr>
          </w:p>
        </w:tc>
      </w:tr>
      <w:tr w:rsidR="00ED1B70" w:rsidTr="001C377D">
        <w:trPr>
          <w:trHeight w:val="810"/>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B70" w:rsidRDefault="00ED1B7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5</w:t>
            </w:r>
          </w:p>
        </w:tc>
        <w:tc>
          <w:tcPr>
            <w:tcW w:w="5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B70" w:rsidRDefault="00ED1B70">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高压成套配电柜</w:t>
            </w:r>
            <w:r>
              <w:rPr>
                <w:rFonts w:ascii="仿宋" w:eastAsia="仿宋" w:hAnsi="仿宋" w:cs="仿宋" w:hint="eastAsia"/>
                <w:color w:val="000000"/>
                <w:kern w:val="0"/>
                <w:sz w:val="22"/>
                <w:lang w:bidi="ar"/>
              </w:rPr>
              <w:br/>
              <w:t>1、名称:发电机开关柜</w:t>
            </w:r>
            <w:r>
              <w:rPr>
                <w:rFonts w:ascii="仿宋" w:eastAsia="仿宋" w:hAnsi="仿宋" w:cs="仿宋" w:hint="eastAsia"/>
                <w:color w:val="000000"/>
                <w:kern w:val="0"/>
                <w:sz w:val="22"/>
                <w:lang w:bidi="ar"/>
              </w:rPr>
              <w:br/>
              <w:t>2、投标人自行踏勘现场，设备已拆除，运费自行考虑</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B70" w:rsidRDefault="00ED1B7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台</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B70" w:rsidRDefault="00ED1B70">
            <w:pPr>
              <w:widowControl/>
              <w:jc w:val="right"/>
              <w:textAlignment w:val="center"/>
              <w:rPr>
                <w:rFonts w:ascii="仿宋" w:eastAsia="仿宋" w:hAnsi="仿宋" w:cs="仿宋"/>
                <w:color w:val="000000"/>
                <w:sz w:val="22"/>
              </w:rPr>
            </w:pPr>
            <w:r>
              <w:rPr>
                <w:rFonts w:ascii="仿宋" w:eastAsia="仿宋" w:hAnsi="仿宋" w:cs="仿宋" w:hint="eastAsia"/>
                <w:color w:val="000000"/>
                <w:kern w:val="0"/>
                <w:sz w:val="22"/>
                <w:lang w:bidi="ar"/>
              </w:rPr>
              <w:t>1</w:t>
            </w:r>
          </w:p>
        </w:tc>
        <w:tc>
          <w:tcPr>
            <w:tcW w:w="678" w:type="dxa"/>
            <w:vMerge/>
            <w:tcBorders>
              <w:left w:val="single" w:sz="4" w:space="0" w:color="000000"/>
              <w:right w:val="single" w:sz="4" w:space="0" w:color="000000"/>
            </w:tcBorders>
          </w:tcPr>
          <w:p w:rsidR="00ED1B70" w:rsidRDefault="00ED1B70">
            <w:pPr>
              <w:widowControl/>
              <w:jc w:val="right"/>
              <w:textAlignment w:val="center"/>
              <w:rPr>
                <w:rFonts w:ascii="仿宋" w:eastAsia="仿宋" w:hAnsi="仿宋" w:cs="仿宋"/>
                <w:color w:val="000000"/>
                <w:kern w:val="0"/>
                <w:sz w:val="22"/>
                <w:lang w:bidi="ar"/>
              </w:rPr>
            </w:pPr>
          </w:p>
        </w:tc>
      </w:tr>
      <w:tr w:rsidR="00ED1B70" w:rsidTr="001C377D">
        <w:trPr>
          <w:trHeight w:val="540"/>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B70" w:rsidRDefault="00ED1B7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6</w:t>
            </w:r>
          </w:p>
        </w:tc>
        <w:tc>
          <w:tcPr>
            <w:tcW w:w="5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B70" w:rsidRDefault="00ED1B70">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低压成套配电柜</w:t>
            </w:r>
            <w:r>
              <w:rPr>
                <w:rFonts w:ascii="仿宋" w:eastAsia="仿宋" w:hAnsi="仿宋" w:cs="仿宋" w:hint="eastAsia"/>
                <w:color w:val="000000"/>
                <w:kern w:val="0"/>
                <w:sz w:val="22"/>
                <w:lang w:bidi="ar"/>
              </w:rPr>
              <w:br/>
              <w:t>1、名称:低压成套配电柜</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B70" w:rsidRDefault="00ED1B7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台</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B70" w:rsidRDefault="00ED1B70">
            <w:pPr>
              <w:widowControl/>
              <w:jc w:val="right"/>
              <w:textAlignment w:val="center"/>
              <w:rPr>
                <w:rFonts w:ascii="仿宋" w:eastAsia="仿宋" w:hAnsi="仿宋" w:cs="仿宋"/>
                <w:color w:val="000000"/>
                <w:sz w:val="22"/>
              </w:rPr>
            </w:pPr>
            <w:r>
              <w:rPr>
                <w:rFonts w:ascii="仿宋" w:eastAsia="仿宋" w:hAnsi="仿宋" w:cs="仿宋" w:hint="eastAsia"/>
                <w:color w:val="000000"/>
                <w:kern w:val="0"/>
                <w:sz w:val="22"/>
                <w:lang w:bidi="ar"/>
              </w:rPr>
              <w:t>4</w:t>
            </w:r>
          </w:p>
        </w:tc>
        <w:tc>
          <w:tcPr>
            <w:tcW w:w="678" w:type="dxa"/>
            <w:vMerge/>
            <w:tcBorders>
              <w:left w:val="single" w:sz="4" w:space="0" w:color="000000"/>
              <w:right w:val="single" w:sz="4" w:space="0" w:color="000000"/>
            </w:tcBorders>
          </w:tcPr>
          <w:p w:rsidR="00ED1B70" w:rsidRDefault="00ED1B70">
            <w:pPr>
              <w:widowControl/>
              <w:jc w:val="right"/>
              <w:textAlignment w:val="center"/>
              <w:rPr>
                <w:rFonts w:ascii="仿宋" w:eastAsia="仿宋" w:hAnsi="仿宋" w:cs="仿宋"/>
                <w:color w:val="000000"/>
                <w:kern w:val="0"/>
                <w:sz w:val="22"/>
                <w:lang w:bidi="ar"/>
              </w:rPr>
            </w:pPr>
          </w:p>
        </w:tc>
      </w:tr>
      <w:tr w:rsidR="00ED1B70" w:rsidTr="001C377D">
        <w:trPr>
          <w:trHeight w:val="810"/>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B70" w:rsidRDefault="00ED1B7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7</w:t>
            </w:r>
          </w:p>
        </w:tc>
        <w:tc>
          <w:tcPr>
            <w:tcW w:w="5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B70" w:rsidRDefault="00ED1B70">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高压成套配电柜</w:t>
            </w:r>
            <w:r>
              <w:rPr>
                <w:rFonts w:ascii="仿宋" w:eastAsia="仿宋" w:hAnsi="仿宋" w:cs="仿宋" w:hint="eastAsia"/>
                <w:color w:val="000000"/>
                <w:kern w:val="0"/>
                <w:sz w:val="22"/>
                <w:lang w:bidi="ar"/>
              </w:rPr>
              <w:br/>
              <w:t>1、名称:计量柜</w:t>
            </w:r>
            <w:r>
              <w:rPr>
                <w:rFonts w:ascii="仿宋" w:eastAsia="仿宋" w:hAnsi="仿宋" w:cs="仿宋" w:hint="eastAsia"/>
                <w:color w:val="000000"/>
                <w:kern w:val="0"/>
                <w:sz w:val="22"/>
                <w:lang w:bidi="ar"/>
              </w:rPr>
              <w:br/>
              <w:t>2、投标人自行踏勘现场，设备已拆除，运费自行考虑</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B70" w:rsidRDefault="00ED1B7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台</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B70" w:rsidRDefault="00ED1B70">
            <w:pPr>
              <w:widowControl/>
              <w:jc w:val="right"/>
              <w:textAlignment w:val="center"/>
              <w:rPr>
                <w:rFonts w:ascii="仿宋" w:eastAsia="仿宋" w:hAnsi="仿宋" w:cs="仿宋"/>
                <w:color w:val="000000"/>
                <w:sz w:val="22"/>
              </w:rPr>
            </w:pPr>
            <w:r>
              <w:rPr>
                <w:rFonts w:ascii="仿宋" w:eastAsia="仿宋" w:hAnsi="仿宋" w:cs="仿宋" w:hint="eastAsia"/>
                <w:color w:val="000000"/>
                <w:kern w:val="0"/>
                <w:sz w:val="22"/>
                <w:lang w:bidi="ar"/>
              </w:rPr>
              <w:t>1</w:t>
            </w:r>
          </w:p>
        </w:tc>
        <w:tc>
          <w:tcPr>
            <w:tcW w:w="678" w:type="dxa"/>
            <w:vMerge/>
            <w:tcBorders>
              <w:left w:val="single" w:sz="4" w:space="0" w:color="000000"/>
              <w:right w:val="single" w:sz="4" w:space="0" w:color="000000"/>
            </w:tcBorders>
          </w:tcPr>
          <w:p w:rsidR="00ED1B70" w:rsidRDefault="00ED1B70">
            <w:pPr>
              <w:widowControl/>
              <w:jc w:val="right"/>
              <w:textAlignment w:val="center"/>
              <w:rPr>
                <w:rFonts w:ascii="仿宋" w:eastAsia="仿宋" w:hAnsi="仿宋" w:cs="仿宋"/>
                <w:color w:val="000000"/>
                <w:kern w:val="0"/>
                <w:sz w:val="22"/>
                <w:lang w:bidi="ar"/>
              </w:rPr>
            </w:pPr>
          </w:p>
        </w:tc>
      </w:tr>
      <w:tr w:rsidR="00ED1B70" w:rsidTr="001C377D">
        <w:trPr>
          <w:trHeight w:val="810"/>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B70" w:rsidRDefault="00ED1B7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8</w:t>
            </w:r>
          </w:p>
        </w:tc>
        <w:tc>
          <w:tcPr>
            <w:tcW w:w="5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B70" w:rsidRDefault="00ED1B70">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移相及串联电容器</w:t>
            </w:r>
            <w:r>
              <w:rPr>
                <w:rFonts w:ascii="仿宋" w:eastAsia="仿宋" w:hAnsi="仿宋" w:cs="仿宋" w:hint="eastAsia"/>
                <w:color w:val="000000"/>
                <w:kern w:val="0"/>
                <w:sz w:val="22"/>
                <w:lang w:bidi="ar"/>
              </w:rPr>
              <w:br/>
              <w:t>1、名称:电容器柜</w:t>
            </w:r>
            <w:r>
              <w:rPr>
                <w:rFonts w:ascii="仿宋" w:eastAsia="仿宋" w:hAnsi="仿宋" w:cs="仿宋" w:hint="eastAsia"/>
                <w:color w:val="000000"/>
                <w:kern w:val="0"/>
                <w:sz w:val="22"/>
                <w:lang w:bidi="ar"/>
              </w:rPr>
              <w:br/>
              <w:t>2、投标人自行踏勘现场，设备已拆除，运费自行考虑</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B70" w:rsidRDefault="00ED1B7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个</w:t>
            </w:r>
          </w:p>
        </w:tc>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B70" w:rsidRDefault="00ED1B70">
            <w:pPr>
              <w:widowControl/>
              <w:jc w:val="right"/>
              <w:textAlignment w:val="center"/>
              <w:rPr>
                <w:rFonts w:ascii="仿宋" w:eastAsia="仿宋" w:hAnsi="仿宋" w:cs="仿宋"/>
                <w:color w:val="000000"/>
                <w:sz w:val="22"/>
              </w:rPr>
            </w:pPr>
            <w:r>
              <w:rPr>
                <w:rFonts w:ascii="仿宋" w:eastAsia="仿宋" w:hAnsi="仿宋" w:cs="仿宋" w:hint="eastAsia"/>
                <w:color w:val="000000"/>
                <w:kern w:val="0"/>
                <w:sz w:val="22"/>
                <w:lang w:bidi="ar"/>
              </w:rPr>
              <w:t>3</w:t>
            </w:r>
          </w:p>
        </w:tc>
        <w:tc>
          <w:tcPr>
            <w:tcW w:w="678" w:type="dxa"/>
            <w:vMerge/>
            <w:tcBorders>
              <w:left w:val="single" w:sz="4" w:space="0" w:color="000000"/>
              <w:bottom w:val="single" w:sz="4" w:space="0" w:color="000000"/>
              <w:right w:val="single" w:sz="4" w:space="0" w:color="000000"/>
            </w:tcBorders>
          </w:tcPr>
          <w:p w:rsidR="00ED1B70" w:rsidRDefault="00ED1B70">
            <w:pPr>
              <w:widowControl/>
              <w:jc w:val="right"/>
              <w:textAlignment w:val="center"/>
              <w:rPr>
                <w:rFonts w:ascii="仿宋" w:eastAsia="仿宋" w:hAnsi="仿宋" w:cs="仿宋"/>
                <w:color w:val="000000"/>
                <w:kern w:val="0"/>
                <w:sz w:val="22"/>
                <w:lang w:bidi="ar"/>
              </w:rPr>
            </w:pPr>
          </w:p>
        </w:tc>
      </w:tr>
    </w:tbl>
    <w:p w:rsidR="00360769" w:rsidRDefault="00CA47AD">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二、竞买文件提交及竞卖开始时间、地点</w:t>
      </w:r>
    </w:p>
    <w:p w:rsidR="00360769" w:rsidRDefault="00CA47AD">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竞买文件提交截止及竞卖开始时间：2021年12月</w:t>
      </w:r>
      <w:r w:rsidR="00AD27B0">
        <w:rPr>
          <w:rFonts w:ascii="仿宋" w:eastAsia="仿宋" w:hAnsi="仿宋" w:cs="仿宋" w:hint="eastAsia"/>
          <w:sz w:val="28"/>
          <w:szCs w:val="28"/>
        </w:rPr>
        <w:t>30</w:t>
      </w:r>
      <w:r>
        <w:rPr>
          <w:rFonts w:ascii="仿宋" w:eastAsia="仿宋" w:hAnsi="仿宋" w:cs="仿宋" w:hint="eastAsia"/>
          <w:sz w:val="28"/>
          <w:szCs w:val="28"/>
        </w:rPr>
        <w:t>日1</w:t>
      </w:r>
      <w:r w:rsidR="00AD27B0">
        <w:rPr>
          <w:rFonts w:ascii="仿宋" w:eastAsia="仿宋" w:hAnsi="仿宋" w:cs="仿宋" w:hint="eastAsia"/>
          <w:sz w:val="28"/>
          <w:szCs w:val="28"/>
        </w:rPr>
        <w:t>0</w:t>
      </w:r>
      <w:bookmarkStart w:id="8" w:name="_GoBack"/>
      <w:bookmarkEnd w:id="8"/>
      <w:r>
        <w:rPr>
          <w:rFonts w:ascii="仿宋" w:eastAsia="仿宋" w:hAnsi="仿宋" w:cs="仿宋" w:hint="eastAsia"/>
          <w:sz w:val="28"/>
          <w:szCs w:val="28"/>
        </w:rPr>
        <w:t>:00</w:t>
      </w:r>
    </w:p>
    <w:p w:rsidR="00360769" w:rsidRDefault="00CA47AD">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竞卖地点: </w:t>
      </w:r>
      <w:r>
        <w:rPr>
          <w:rFonts w:ascii="仿宋" w:eastAsia="仿宋" w:hAnsi="仿宋" w:cs="仿宋" w:hint="eastAsia"/>
          <w:b/>
          <w:bCs/>
          <w:kern w:val="0"/>
          <w:sz w:val="28"/>
          <w:szCs w:val="28"/>
          <w:u w:val="single"/>
        </w:rPr>
        <w:t>江苏省南通第一中学俯仰楼122会议室</w:t>
      </w:r>
    </w:p>
    <w:p w:rsidR="00360769" w:rsidRDefault="00CA47AD">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三、竞买注意事项：</w:t>
      </w:r>
    </w:p>
    <w:p w:rsidR="00360769" w:rsidRDefault="00CA47AD">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1.凡符合采购文件资格要求的供应商均可参加竞买。</w:t>
      </w:r>
    </w:p>
    <w:p w:rsidR="00360769" w:rsidRDefault="00CA47AD">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2.竞价采用”密封式投标报价“竞卖方式。供应商应自行勘察现场，查看竞卖物资，合理估价，理性参与竞买活动。未查勘者责任自</w:t>
      </w:r>
      <w:r>
        <w:rPr>
          <w:rFonts w:ascii="仿宋" w:eastAsia="仿宋" w:hAnsi="仿宋" w:cs="仿宋" w:hint="eastAsia"/>
          <w:sz w:val="28"/>
          <w:szCs w:val="28"/>
        </w:rPr>
        <w:lastRenderedPageBreak/>
        <w:t>负。</w:t>
      </w:r>
    </w:p>
    <w:p w:rsidR="00360769" w:rsidRDefault="00CA47AD">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3.标的物所有拆除、运输、处置等一切责任和费用由竞买人承担。标的存放地点详见附表。运输费用由竞买人充分考虑并自行承担。</w:t>
      </w:r>
    </w:p>
    <w:p w:rsidR="00360769" w:rsidRDefault="00CA47AD">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4.竞买人需现场交纳1000元竞买保证金，竞买结束后未中标单位当场退还。</w:t>
      </w:r>
    </w:p>
    <w:p w:rsidR="00360769" w:rsidRDefault="00CA47AD">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5.竞价最高者中标，竞买成交后买受人应立即交清竞买成交价款，逾期视为违约，违约者不退还竞买保证金。</w:t>
      </w:r>
    </w:p>
    <w:p w:rsidR="00360769" w:rsidRDefault="00CA47AD">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6.公告未尽事宜以竞卖人员现场宣布为准。</w:t>
      </w:r>
    </w:p>
    <w:p w:rsidR="00360769" w:rsidRDefault="00CA47AD">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7.现场查看时间：本项目公告发布日起，至竞买文件提交截止时间。欢迎有竞买意向的企业积极参与。</w:t>
      </w:r>
    </w:p>
    <w:p w:rsidR="00360769" w:rsidRDefault="00CA47AD">
      <w:pPr>
        <w:snapToGrid w:val="0"/>
        <w:spacing w:line="460" w:lineRule="exact"/>
        <w:ind w:firstLineChars="200" w:firstLine="562"/>
        <w:outlineLvl w:val="1"/>
        <w:rPr>
          <w:rFonts w:ascii="仿宋" w:eastAsia="仿宋" w:hAnsi="仿宋" w:cs="仿宋"/>
          <w:b/>
          <w:bCs/>
          <w:sz w:val="28"/>
          <w:szCs w:val="28"/>
        </w:rPr>
      </w:pPr>
      <w:r>
        <w:rPr>
          <w:rFonts w:ascii="仿宋" w:eastAsia="仿宋" w:hAnsi="仿宋" w:cs="仿宋" w:hint="eastAsia"/>
          <w:b/>
          <w:bCs/>
          <w:sz w:val="28"/>
          <w:szCs w:val="28"/>
        </w:rPr>
        <w:t>五、注意事项</w:t>
      </w:r>
    </w:p>
    <w:p w:rsidR="00360769" w:rsidRDefault="00CA47AD">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1.本次竞价采取现场多轮报价，原则以最高价为成交竞价人。现场报价轮次由评审专家决定。</w:t>
      </w:r>
    </w:p>
    <w:p w:rsidR="00360769" w:rsidRDefault="00CA47AD">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成交5个工作日内，竞价人应与采购人签订合同并按成交价到采购单位财务科一次性缴纳成交价后5个工作日内将这批报废电气设备运离采购单位。否则视为供应商放弃成交或者违约。采购人有权没收成交人保证金，并视情重新招标，或由第二成交候选人履约。</w:t>
      </w:r>
    </w:p>
    <w:p w:rsidR="00360769" w:rsidRDefault="00CA47AD">
      <w:pPr>
        <w:snapToGrid w:val="0"/>
        <w:spacing w:line="460" w:lineRule="exact"/>
        <w:ind w:firstLineChars="200" w:firstLine="562"/>
        <w:outlineLvl w:val="1"/>
        <w:rPr>
          <w:rFonts w:ascii="仿宋" w:eastAsia="仿宋" w:hAnsi="仿宋" w:cs="仿宋"/>
          <w:b/>
          <w:bCs/>
          <w:sz w:val="28"/>
          <w:szCs w:val="28"/>
        </w:rPr>
      </w:pPr>
      <w:r>
        <w:rPr>
          <w:rFonts w:ascii="仿宋" w:eastAsia="仿宋" w:hAnsi="仿宋" w:cs="仿宋" w:hint="eastAsia"/>
          <w:b/>
          <w:bCs/>
          <w:sz w:val="28"/>
          <w:szCs w:val="28"/>
        </w:rPr>
        <w:t>六、报废电气设备处置要求：按国家现行相关规定执行。</w:t>
      </w:r>
      <w:bookmarkStart w:id="9" w:name="_Toc482279881"/>
      <w:r>
        <w:rPr>
          <w:rFonts w:ascii="仿宋" w:eastAsia="仿宋" w:hAnsi="仿宋" w:cs="仿宋" w:hint="eastAsia"/>
          <w:sz w:val="28"/>
          <w:szCs w:val="28"/>
        </w:rPr>
        <w:br w:type="page"/>
      </w:r>
    </w:p>
    <w:p w:rsidR="00360769" w:rsidRDefault="00CA47AD">
      <w:pPr>
        <w:widowControl/>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附件2：</w:t>
      </w:r>
    </w:p>
    <w:p w:rsidR="00360769" w:rsidRDefault="00CA47AD">
      <w:pPr>
        <w:widowControl/>
        <w:snapToGrid w:val="0"/>
        <w:spacing w:line="460" w:lineRule="exact"/>
        <w:jc w:val="center"/>
        <w:outlineLvl w:val="0"/>
        <w:rPr>
          <w:rFonts w:ascii="仿宋" w:eastAsia="仿宋" w:hAnsi="仿宋" w:cs="仿宋"/>
          <w:b/>
          <w:bCs/>
          <w:sz w:val="36"/>
          <w:szCs w:val="36"/>
        </w:rPr>
      </w:pPr>
      <w:r>
        <w:rPr>
          <w:rFonts w:ascii="仿宋" w:eastAsia="仿宋" w:hAnsi="仿宋" w:cs="仿宋" w:hint="eastAsia"/>
          <w:b/>
          <w:kern w:val="0"/>
          <w:sz w:val="36"/>
          <w:szCs w:val="36"/>
        </w:rPr>
        <w:t>投标文件</w:t>
      </w:r>
      <w:bookmarkEnd w:id="9"/>
      <w:r>
        <w:rPr>
          <w:rFonts w:ascii="仿宋" w:eastAsia="仿宋" w:hAnsi="仿宋" w:cs="仿宋" w:hint="eastAsia"/>
          <w:b/>
          <w:kern w:val="0"/>
          <w:sz w:val="36"/>
          <w:szCs w:val="36"/>
        </w:rPr>
        <w:t>相关格式</w:t>
      </w:r>
    </w:p>
    <w:p w:rsidR="00360769" w:rsidRDefault="00360769">
      <w:pPr>
        <w:snapToGrid w:val="0"/>
        <w:spacing w:line="460" w:lineRule="exact"/>
        <w:jc w:val="center"/>
        <w:rPr>
          <w:rFonts w:ascii="仿宋" w:eastAsia="仿宋" w:hAnsi="仿宋" w:cs="仿宋"/>
          <w:b/>
          <w:sz w:val="32"/>
          <w:szCs w:val="32"/>
        </w:rPr>
      </w:pPr>
      <w:bookmarkStart w:id="10" w:name="_Toc45031220"/>
      <w:bookmarkStart w:id="11" w:name="_Toc42073476"/>
      <w:bookmarkStart w:id="12" w:name="_Toc42079450"/>
      <w:bookmarkStart w:id="13" w:name="_Toc36957723"/>
      <w:bookmarkStart w:id="14" w:name="_Toc45031854"/>
    </w:p>
    <w:p w:rsidR="00360769" w:rsidRDefault="00CA47AD">
      <w:pPr>
        <w:snapToGrid w:val="0"/>
        <w:spacing w:line="460" w:lineRule="exact"/>
        <w:jc w:val="center"/>
        <w:outlineLvl w:val="1"/>
        <w:rPr>
          <w:rFonts w:ascii="仿宋" w:eastAsia="仿宋" w:hAnsi="仿宋" w:cs="仿宋"/>
          <w:b/>
          <w:sz w:val="32"/>
          <w:szCs w:val="32"/>
        </w:rPr>
      </w:pPr>
      <w:r>
        <w:rPr>
          <w:rFonts w:ascii="仿宋" w:eastAsia="仿宋" w:hAnsi="仿宋" w:cs="仿宋" w:hint="eastAsia"/>
          <w:b/>
          <w:sz w:val="32"/>
          <w:szCs w:val="32"/>
        </w:rPr>
        <w:t>法定代表人身份证明书</w:t>
      </w:r>
      <w:bookmarkEnd w:id="10"/>
      <w:bookmarkEnd w:id="11"/>
      <w:bookmarkEnd w:id="12"/>
      <w:bookmarkEnd w:id="13"/>
      <w:bookmarkEnd w:id="14"/>
    </w:p>
    <w:p w:rsidR="00360769" w:rsidRDefault="00360769">
      <w:pPr>
        <w:pStyle w:val="11"/>
        <w:adjustRightInd/>
        <w:snapToGrid w:val="0"/>
        <w:spacing w:line="460" w:lineRule="exact"/>
        <w:ind w:firstLineChars="200" w:firstLine="560"/>
        <w:rPr>
          <w:rFonts w:ascii="仿宋" w:eastAsia="仿宋" w:hAnsi="仿宋" w:cs="仿宋"/>
          <w:sz w:val="28"/>
          <w:szCs w:val="28"/>
        </w:rPr>
      </w:pPr>
    </w:p>
    <w:p w:rsidR="00360769" w:rsidRDefault="00CA47AD">
      <w:pPr>
        <w:pStyle w:val="11"/>
        <w:adjustRightInd/>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单位名称：</w:t>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p>
    <w:p w:rsidR="00360769" w:rsidRDefault="00CA47AD">
      <w:pPr>
        <w:pStyle w:val="11"/>
        <w:adjustRightInd/>
        <w:snapToGrid w:val="0"/>
        <w:spacing w:line="46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单位性质：</w:t>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p>
    <w:p w:rsidR="00360769" w:rsidRDefault="00CA47AD">
      <w:pPr>
        <w:pStyle w:val="11"/>
        <w:adjustRightInd/>
        <w:snapToGrid w:val="0"/>
        <w:spacing w:line="46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地    址：</w:t>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r>
        <w:rPr>
          <w:rFonts w:ascii="仿宋" w:eastAsia="仿宋" w:hAnsi="仿宋" w:cs="仿宋" w:hint="eastAsia"/>
          <w:sz w:val="28"/>
          <w:szCs w:val="28"/>
          <w:u w:val="single"/>
        </w:rPr>
        <w:tab/>
      </w:r>
    </w:p>
    <w:p w:rsidR="00360769" w:rsidRDefault="00CA47AD">
      <w:pPr>
        <w:pStyle w:val="11"/>
        <w:adjustRightInd/>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成立时间：年月日</w:t>
      </w:r>
    </w:p>
    <w:p w:rsidR="00360769" w:rsidRDefault="00CA47AD">
      <w:pPr>
        <w:pStyle w:val="11"/>
        <w:adjustRightInd/>
        <w:snapToGrid w:val="0"/>
        <w:spacing w:line="46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经营期限：</w:t>
      </w:r>
      <w:r>
        <w:rPr>
          <w:rFonts w:ascii="仿宋" w:eastAsia="仿宋" w:hAnsi="仿宋" w:cs="仿宋" w:hint="eastAsia"/>
          <w:sz w:val="28"/>
          <w:szCs w:val="28"/>
          <w:u w:val="single"/>
        </w:rPr>
        <w:tab/>
      </w:r>
    </w:p>
    <w:p w:rsidR="00360769" w:rsidRDefault="00CA47AD">
      <w:pPr>
        <w:pStyle w:val="11"/>
        <w:adjustRightInd/>
        <w:snapToGrid w:val="0"/>
        <w:spacing w:line="46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姓    名： 性别：年龄： 职务：</w:t>
      </w:r>
    </w:p>
    <w:p w:rsidR="00360769" w:rsidRDefault="00CA47AD">
      <w:pPr>
        <w:pStyle w:val="11"/>
        <w:adjustRightInd/>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系</w:t>
      </w:r>
      <w:r>
        <w:rPr>
          <w:rFonts w:ascii="仿宋" w:eastAsia="仿宋" w:hAnsi="仿宋" w:cs="仿宋" w:hint="eastAsia"/>
          <w:sz w:val="28"/>
          <w:szCs w:val="28"/>
          <w:u w:val="single"/>
        </w:rPr>
        <w:t xml:space="preserve">          （竞价人单位名称）       </w:t>
      </w:r>
      <w:r>
        <w:rPr>
          <w:rFonts w:ascii="仿宋" w:eastAsia="仿宋" w:hAnsi="仿宋" w:cs="仿宋" w:hint="eastAsia"/>
          <w:sz w:val="28"/>
          <w:szCs w:val="28"/>
        </w:rPr>
        <w:t>的法定代表人。</w:t>
      </w:r>
    </w:p>
    <w:p w:rsidR="00360769" w:rsidRDefault="00360769">
      <w:pPr>
        <w:pStyle w:val="11"/>
        <w:adjustRightInd/>
        <w:snapToGrid w:val="0"/>
        <w:spacing w:line="460" w:lineRule="exact"/>
        <w:ind w:firstLineChars="200" w:firstLine="560"/>
        <w:rPr>
          <w:rFonts w:ascii="仿宋" w:eastAsia="仿宋" w:hAnsi="仿宋" w:cs="仿宋"/>
          <w:sz w:val="28"/>
          <w:szCs w:val="28"/>
        </w:rPr>
      </w:pPr>
    </w:p>
    <w:p w:rsidR="00360769" w:rsidRDefault="00CA47AD">
      <w:pPr>
        <w:pStyle w:val="11"/>
        <w:adjustRightInd/>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特此证明。</w:t>
      </w:r>
    </w:p>
    <w:p w:rsidR="00360769" w:rsidRDefault="00360769">
      <w:pPr>
        <w:pStyle w:val="11"/>
        <w:adjustRightInd/>
        <w:snapToGrid w:val="0"/>
        <w:spacing w:line="460" w:lineRule="exact"/>
        <w:ind w:firstLineChars="200" w:firstLine="560"/>
        <w:rPr>
          <w:rFonts w:ascii="仿宋" w:eastAsia="仿宋" w:hAnsi="仿宋" w:cs="仿宋"/>
          <w:sz w:val="28"/>
          <w:szCs w:val="28"/>
        </w:rPr>
      </w:pPr>
    </w:p>
    <w:p w:rsidR="00360769" w:rsidRDefault="00360769">
      <w:pPr>
        <w:pStyle w:val="11"/>
        <w:adjustRightInd/>
        <w:snapToGrid w:val="0"/>
        <w:spacing w:line="460" w:lineRule="exact"/>
        <w:ind w:firstLineChars="200" w:firstLine="560"/>
        <w:rPr>
          <w:rFonts w:ascii="仿宋" w:eastAsia="仿宋" w:hAnsi="仿宋" w:cs="仿宋"/>
          <w:sz w:val="28"/>
          <w:szCs w:val="28"/>
        </w:rPr>
      </w:pPr>
    </w:p>
    <w:p w:rsidR="00360769" w:rsidRDefault="00CA47AD">
      <w:pPr>
        <w:pStyle w:val="11"/>
        <w:adjustRightInd/>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附：法定代表人身份证复印件加盖公章。</w:t>
      </w:r>
    </w:p>
    <w:p w:rsidR="00360769" w:rsidRDefault="00360769">
      <w:pPr>
        <w:pStyle w:val="11"/>
        <w:adjustRightInd/>
        <w:snapToGrid w:val="0"/>
        <w:spacing w:line="460" w:lineRule="exact"/>
        <w:ind w:firstLineChars="200" w:firstLine="560"/>
        <w:rPr>
          <w:rFonts w:ascii="仿宋" w:eastAsia="仿宋" w:hAnsi="仿宋" w:cs="仿宋"/>
          <w:sz w:val="28"/>
          <w:szCs w:val="28"/>
        </w:rPr>
      </w:pPr>
    </w:p>
    <w:p w:rsidR="00360769" w:rsidRDefault="00CA47AD">
      <w:pPr>
        <w:pStyle w:val="11"/>
        <w:adjustRightInd/>
        <w:snapToGrid w:val="0"/>
        <w:spacing w:line="46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单位名称（盖章）：</w:t>
      </w:r>
    </w:p>
    <w:p w:rsidR="00360769" w:rsidRDefault="00CA47AD">
      <w:pPr>
        <w:pStyle w:val="11"/>
        <w:adjustRightInd/>
        <w:snapToGrid w:val="0"/>
        <w:spacing w:line="46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法定代表人（签字或盖章）：</w:t>
      </w:r>
    </w:p>
    <w:p w:rsidR="00360769" w:rsidRDefault="00CA47AD">
      <w:pPr>
        <w:pStyle w:val="11"/>
        <w:adjustRightInd/>
        <w:snapToGrid w:val="0"/>
        <w:spacing w:line="46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日期：</w:t>
      </w:r>
    </w:p>
    <w:p w:rsidR="00360769" w:rsidRDefault="00360769">
      <w:pPr>
        <w:pStyle w:val="11"/>
        <w:adjustRightInd/>
        <w:snapToGrid w:val="0"/>
        <w:spacing w:line="460" w:lineRule="exact"/>
        <w:ind w:firstLineChars="200" w:firstLine="560"/>
        <w:rPr>
          <w:rFonts w:ascii="仿宋" w:eastAsia="仿宋" w:hAnsi="仿宋" w:cs="仿宋"/>
          <w:sz w:val="28"/>
          <w:szCs w:val="28"/>
        </w:rPr>
      </w:pPr>
    </w:p>
    <w:p w:rsidR="00360769" w:rsidRDefault="00CA47AD">
      <w:pPr>
        <w:snapToGrid w:val="0"/>
        <w:spacing w:line="460" w:lineRule="exact"/>
        <w:jc w:val="center"/>
        <w:outlineLvl w:val="1"/>
        <w:rPr>
          <w:rFonts w:ascii="仿宋" w:eastAsia="仿宋" w:hAnsi="仿宋" w:cs="仿宋"/>
          <w:b/>
          <w:sz w:val="32"/>
          <w:szCs w:val="32"/>
        </w:rPr>
      </w:pPr>
      <w:r>
        <w:rPr>
          <w:rFonts w:ascii="仿宋" w:eastAsia="仿宋" w:hAnsi="仿宋" w:cs="仿宋" w:hint="eastAsia"/>
          <w:b/>
          <w:bCs/>
          <w:sz w:val="28"/>
          <w:szCs w:val="24"/>
        </w:rPr>
        <w:t>注：如为法定代表人参加投标时，将身份证原件带至开标现场备查</w:t>
      </w:r>
      <w:r>
        <w:rPr>
          <w:rFonts w:ascii="仿宋" w:eastAsia="仿宋" w:hAnsi="仿宋" w:cs="仿宋" w:hint="eastAsia"/>
          <w:sz w:val="28"/>
          <w:szCs w:val="24"/>
        </w:rPr>
        <w:t>。</w:t>
      </w:r>
      <w:r>
        <w:rPr>
          <w:rFonts w:ascii="仿宋" w:eastAsia="仿宋" w:hAnsi="仿宋" w:cs="仿宋" w:hint="eastAsia"/>
          <w:b/>
          <w:bCs/>
          <w:sz w:val="28"/>
          <w:szCs w:val="24"/>
        </w:rPr>
        <w:br w:type="page"/>
      </w:r>
      <w:r>
        <w:rPr>
          <w:rFonts w:ascii="仿宋" w:eastAsia="仿宋" w:hAnsi="仿宋" w:cs="仿宋" w:hint="eastAsia"/>
          <w:b/>
          <w:sz w:val="32"/>
          <w:szCs w:val="32"/>
        </w:rPr>
        <w:lastRenderedPageBreak/>
        <w:t>授权委托书</w:t>
      </w:r>
    </w:p>
    <w:p w:rsidR="00360769" w:rsidRDefault="00360769">
      <w:pPr>
        <w:pStyle w:val="11"/>
        <w:adjustRightInd/>
        <w:snapToGrid w:val="0"/>
        <w:spacing w:line="460" w:lineRule="exact"/>
        <w:ind w:firstLineChars="200" w:firstLine="560"/>
        <w:rPr>
          <w:rFonts w:ascii="仿宋" w:eastAsia="仿宋" w:hAnsi="仿宋" w:cs="仿宋"/>
          <w:sz w:val="28"/>
          <w:szCs w:val="28"/>
        </w:rPr>
      </w:pPr>
    </w:p>
    <w:p w:rsidR="00360769" w:rsidRDefault="00CA47AD">
      <w:pPr>
        <w:pStyle w:val="11"/>
        <w:adjustRightInd/>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本授权委托书声明：我（姓名）系</w:t>
      </w:r>
      <w:r>
        <w:rPr>
          <w:rFonts w:ascii="仿宋" w:eastAsia="仿宋" w:hAnsi="仿宋" w:cs="仿宋" w:hint="eastAsia"/>
          <w:sz w:val="28"/>
          <w:szCs w:val="28"/>
          <w:u w:val="single"/>
        </w:rPr>
        <w:t xml:space="preserve">  （竞价人名称）</w:t>
      </w:r>
      <w:r>
        <w:rPr>
          <w:rFonts w:ascii="仿宋" w:eastAsia="仿宋" w:hAnsi="仿宋" w:cs="仿宋" w:hint="eastAsia"/>
          <w:sz w:val="28"/>
          <w:szCs w:val="28"/>
        </w:rPr>
        <w:t>的法定代表人，现授权委托</w:t>
      </w:r>
      <w:r>
        <w:rPr>
          <w:rFonts w:ascii="仿宋" w:eastAsia="仿宋" w:hAnsi="仿宋" w:cs="仿宋" w:hint="eastAsia"/>
          <w:sz w:val="28"/>
          <w:szCs w:val="28"/>
          <w:u w:val="single"/>
        </w:rPr>
        <w:t xml:space="preserve">      （单位名称）   </w:t>
      </w:r>
      <w:r>
        <w:rPr>
          <w:rFonts w:ascii="仿宋" w:eastAsia="仿宋" w:hAnsi="仿宋" w:cs="仿宋" w:hint="eastAsia"/>
          <w:sz w:val="28"/>
          <w:szCs w:val="28"/>
        </w:rPr>
        <w:t>的</w:t>
      </w:r>
      <w:r>
        <w:rPr>
          <w:rFonts w:ascii="仿宋" w:eastAsia="仿宋" w:hAnsi="仿宋" w:cs="仿宋" w:hint="eastAsia"/>
          <w:sz w:val="28"/>
          <w:szCs w:val="28"/>
          <w:u w:val="single"/>
        </w:rPr>
        <w:t xml:space="preserve">    （姓名）    </w:t>
      </w:r>
      <w:r>
        <w:rPr>
          <w:rFonts w:ascii="仿宋" w:eastAsia="仿宋" w:hAnsi="仿宋" w:cs="仿宋" w:hint="eastAsia"/>
          <w:sz w:val="28"/>
          <w:szCs w:val="28"/>
        </w:rPr>
        <w:t>为我公司签署本项目的竞价响应文件的法定代表人授权委托代理人，我承认代理人全权代表我所签署的本项目的竞价响应文件的所有内容（包括现场竞买报价文件）。</w:t>
      </w:r>
    </w:p>
    <w:p w:rsidR="00360769" w:rsidRDefault="00360769">
      <w:pPr>
        <w:pStyle w:val="11"/>
        <w:adjustRightInd/>
        <w:snapToGrid w:val="0"/>
        <w:spacing w:line="460" w:lineRule="exact"/>
        <w:ind w:firstLineChars="200" w:firstLine="560"/>
        <w:rPr>
          <w:rFonts w:ascii="仿宋" w:eastAsia="仿宋" w:hAnsi="仿宋" w:cs="仿宋"/>
          <w:sz w:val="28"/>
          <w:szCs w:val="28"/>
        </w:rPr>
      </w:pPr>
    </w:p>
    <w:p w:rsidR="00360769" w:rsidRDefault="00CA47AD">
      <w:pPr>
        <w:pStyle w:val="11"/>
        <w:adjustRightInd/>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代理人无转委托权，特此委托。</w:t>
      </w:r>
    </w:p>
    <w:p w:rsidR="00360769" w:rsidRDefault="00360769">
      <w:pPr>
        <w:pStyle w:val="11"/>
        <w:adjustRightInd/>
        <w:snapToGrid w:val="0"/>
        <w:spacing w:line="460" w:lineRule="exact"/>
        <w:ind w:firstLineChars="200" w:firstLine="560"/>
        <w:rPr>
          <w:rFonts w:ascii="仿宋" w:eastAsia="仿宋" w:hAnsi="仿宋" w:cs="仿宋"/>
          <w:sz w:val="28"/>
          <w:szCs w:val="28"/>
        </w:rPr>
      </w:pPr>
    </w:p>
    <w:p w:rsidR="00360769" w:rsidRDefault="00CA47AD">
      <w:pPr>
        <w:pStyle w:val="11"/>
        <w:adjustRightInd/>
        <w:snapToGrid w:val="0"/>
        <w:spacing w:line="46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代理人：</w:t>
      </w:r>
      <w:r>
        <w:rPr>
          <w:rFonts w:ascii="仿宋" w:eastAsia="仿宋" w:hAnsi="仿宋" w:cs="仿宋" w:hint="eastAsia"/>
          <w:sz w:val="28"/>
          <w:szCs w:val="28"/>
          <w:u w:val="single"/>
        </w:rPr>
        <w:t xml:space="preserve">   （签字）   </w:t>
      </w:r>
      <w:r>
        <w:rPr>
          <w:rFonts w:ascii="仿宋" w:eastAsia="仿宋" w:hAnsi="仿宋" w:cs="仿宋" w:hint="eastAsia"/>
          <w:sz w:val="28"/>
          <w:szCs w:val="28"/>
        </w:rPr>
        <w:t>性别 ：年龄：</w:t>
      </w:r>
    </w:p>
    <w:p w:rsidR="00360769" w:rsidRDefault="00CA47AD">
      <w:pPr>
        <w:pStyle w:val="11"/>
        <w:adjustRightInd/>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身份证号码：职务：</w:t>
      </w:r>
    </w:p>
    <w:p w:rsidR="00360769" w:rsidRDefault="00360769">
      <w:pPr>
        <w:pStyle w:val="11"/>
        <w:adjustRightInd/>
        <w:snapToGrid w:val="0"/>
        <w:spacing w:line="460" w:lineRule="exact"/>
        <w:ind w:firstLineChars="200" w:firstLine="560"/>
        <w:rPr>
          <w:rFonts w:ascii="仿宋" w:eastAsia="仿宋" w:hAnsi="仿宋" w:cs="仿宋"/>
          <w:sz w:val="28"/>
          <w:szCs w:val="28"/>
        </w:rPr>
      </w:pPr>
    </w:p>
    <w:p w:rsidR="00360769" w:rsidRDefault="00CA47AD">
      <w:pPr>
        <w:pStyle w:val="11"/>
        <w:adjustRightInd/>
        <w:snapToGrid w:val="0"/>
        <w:spacing w:line="46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单位名称（盖章）：</w:t>
      </w:r>
    </w:p>
    <w:p w:rsidR="00360769" w:rsidRDefault="00CA47AD">
      <w:pPr>
        <w:pStyle w:val="11"/>
        <w:adjustRightInd/>
        <w:snapToGrid w:val="0"/>
        <w:spacing w:line="46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法定代表人（签字或盖章）：</w:t>
      </w:r>
    </w:p>
    <w:p w:rsidR="00360769" w:rsidRDefault="00CA47AD">
      <w:pPr>
        <w:pStyle w:val="11"/>
        <w:adjustRightInd/>
        <w:snapToGrid w:val="0"/>
        <w:spacing w:line="46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日期：</w:t>
      </w:r>
    </w:p>
    <w:p w:rsidR="00360769" w:rsidRDefault="00360769">
      <w:pPr>
        <w:snapToGrid w:val="0"/>
        <w:spacing w:line="460" w:lineRule="exact"/>
        <w:ind w:firstLineChars="200" w:firstLine="560"/>
        <w:rPr>
          <w:rFonts w:ascii="仿宋" w:eastAsia="仿宋" w:hAnsi="仿宋" w:cs="仿宋"/>
          <w:sz w:val="28"/>
          <w:szCs w:val="24"/>
        </w:rPr>
      </w:pPr>
    </w:p>
    <w:p w:rsidR="00360769" w:rsidRDefault="00360769">
      <w:pPr>
        <w:snapToGrid w:val="0"/>
        <w:spacing w:line="460" w:lineRule="exact"/>
        <w:ind w:firstLineChars="200" w:firstLine="560"/>
        <w:rPr>
          <w:rFonts w:ascii="仿宋" w:eastAsia="仿宋" w:hAnsi="仿宋" w:cs="仿宋"/>
          <w:sz w:val="28"/>
          <w:szCs w:val="24"/>
        </w:rPr>
      </w:pPr>
    </w:p>
    <w:p w:rsidR="00360769" w:rsidRDefault="00CA47AD">
      <w:pPr>
        <w:snapToGrid w:val="0"/>
        <w:spacing w:line="460" w:lineRule="exact"/>
        <w:ind w:firstLineChars="200" w:firstLine="562"/>
        <w:rPr>
          <w:rFonts w:ascii="仿宋" w:eastAsia="仿宋" w:hAnsi="仿宋" w:cs="仿宋"/>
          <w:sz w:val="28"/>
          <w:szCs w:val="24"/>
        </w:rPr>
      </w:pPr>
      <w:r>
        <w:rPr>
          <w:rFonts w:ascii="仿宋" w:eastAsia="仿宋" w:hAnsi="仿宋" w:cs="仿宋" w:hint="eastAsia"/>
          <w:b/>
          <w:bCs/>
          <w:sz w:val="28"/>
          <w:szCs w:val="24"/>
        </w:rPr>
        <w:t>注：如为委托代理人参加投标时，将身份证原件带至开标现场备查</w:t>
      </w:r>
      <w:r>
        <w:rPr>
          <w:rFonts w:ascii="仿宋" w:eastAsia="仿宋" w:hAnsi="仿宋" w:cs="仿宋" w:hint="eastAsia"/>
          <w:sz w:val="28"/>
          <w:szCs w:val="24"/>
        </w:rPr>
        <w:t>。</w:t>
      </w:r>
    </w:p>
    <w:p w:rsidR="00360769" w:rsidRDefault="00360769">
      <w:pPr>
        <w:snapToGrid w:val="0"/>
        <w:spacing w:line="460" w:lineRule="exact"/>
        <w:ind w:firstLineChars="200" w:firstLine="560"/>
        <w:rPr>
          <w:rFonts w:ascii="仿宋" w:eastAsia="仿宋" w:hAnsi="仿宋" w:cs="仿宋"/>
          <w:sz w:val="28"/>
          <w:szCs w:val="24"/>
        </w:rPr>
      </w:pPr>
    </w:p>
    <w:p w:rsidR="00360769" w:rsidRDefault="00360769">
      <w:pPr>
        <w:snapToGrid w:val="0"/>
        <w:spacing w:line="460" w:lineRule="exact"/>
        <w:jc w:val="left"/>
        <w:rPr>
          <w:rFonts w:ascii="仿宋" w:eastAsia="仿宋" w:hAnsi="仿宋" w:cs="仿宋"/>
          <w:b/>
          <w:sz w:val="28"/>
          <w:szCs w:val="24"/>
        </w:rPr>
        <w:sectPr w:rsidR="00360769">
          <w:pgSz w:w="11906" w:h="16838"/>
          <w:pgMar w:top="1440" w:right="1800" w:bottom="1440" w:left="1800" w:header="851" w:footer="992" w:gutter="0"/>
          <w:cols w:space="720"/>
          <w:titlePg/>
          <w:docGrid w:type="lines" w:linePitch="312"/>
        </w:sectPr>
      </w:pPr>
    </w:p>
    <w:p w:rsidR="00360769" w:rsidRDefault="00CA47AD">
      <w:pPr>
        <w:pStyle w:val="a5"/>
        <w:snapToGrid w:val="0"/>
        <w:spacing w:line="460" w:lineRule="exact"/>
        <w:ind w:firstLineChars="200" w:firstLine="562"/>
        <w:contextualSpacing/>
        <w:jc w:val="center"/>
        <w:rPr>
          <w:rFonts w:ascii="仿宋" w:eastAsia="仿宋" w:hAnsi="仿宋" w:cs="仿宋"/>
          <w:sz w:val="32"/>
          <w:szCs w:val="32"/>
        </w:rPr>
      </w:pPr>
      <w:r>
        <w:rPr>
          <w:rFonts w:ascii="仿宋" w:eastAsia="仿宋" w:hAnsi="仿宋" w:cs="仿宋" w:hint="eastAsia"/>
          <w:b/>
          <w:bCs/>
          <w:sz w:val="28"/>
          <w:szCs w:val="28"/>
        </w:rPr>
        <w:lastRenderedPageBreak/>
        <w:t>符合政府采购法二十二条的书面声明</w:t>
      </w:r>
    </w:p>
    <w:p w:rsidR="00360769" w:rsidRDefault="00360769">
      <w:pPr>
        <w:pStyle w:val="a5"/>
        <w:snapToGrid w:val="0"/>
        <w:spacing w:line="460" w:lineRule="exact"/>
        <w:contextualSpacing/>
        <w:rPr>
          <w:rFonts w:ascii="仿宋" w:eastAsia="仿宋" w:hAnsi="仿宋" w:cs="仿宋"/>
          <w:sz w:val="28"/>
          <w:szCs w:val="28"/>
        </w:rPr>
      </w:pPr>
    </w:p>
    <w:p w:rsidR="00360769" w:rsidRDefault="00360769">
      <w:pPr>
        <w:pStyle w:val="a5"/>
        <w:snapToGrid w:val="0"/>
        <w:spacing w:line="460" w:lineRule="exact"/>
        <w:contextualSpacing/>
        <w:rPr>
          <w:rFonts w:ascii="仿宋" w:eastAsia="仿宋" w:hAnsi="仿宋" w:cs="仿宋"/>
          <w:sz w:val="28"/>
          <w:szCs w:val="28"/>
        </w:rPr>
      </w:pPr>
    </w:p>
    <w:p w:rsidR="00360769" w:rsidRDefault="00CA47AD">
      <w:pPr>
        <w:pStyle w:val="a5"/>
        <w:snapToGrid w:val="0"/>
        <w:spacing w:line="460" w:lineRule="exact"/>
        <w:contextualSpacing/>
        <w:rPr>
          <w:rFonts w:ascii="仿宋" w:eastAsia="仿宋" w:hAnsi="仿宋" w:cs="仿宋"/>
          <w:sz w:val="28"/>
          <w:szCs w:val="28"/>
        </w:rPr>
      </w:pPr>
      <w:r>
        <w:rPr>
          <w:rFonts w:ascii="仿宋" w:eastAsia="仿宋" w:hAnsi="仿宋" w:cs="仿宋" w:hint="eastAsia"/>
          <w:sz w:val="28"/>
          <w:szCs w:val="28"/>
        </w:rPr>
        <w:t>江苏省南通第一中学：</w:t>
      </w:r>
    </w:p>
    <w:p w:rsidR="00360769" w:rsidRDefault="00CA47AD">
      <w:pPr>
        <w:pStyle w:val="a5"/>
        <w:snapToGrid w:val="0"/>
        <w:spacing w:line="460" w:lineRule="exact"/>
        <w:ind w:firstLineChars="200" w:firstLine="560"/>
        <w:contextualSpacing/>
        <w:rPr>
          <w:rFonts w:ascii="仿宋" w:eastAsia="仿宋" w:hAnsi="仿宋" w:cs="仿宋"/>
          <w:sz w:val="28"/>
          <w:szCs w:val="28"/>
        </w:rPr>
      </w:pPr>
      <w:r>
        <w:rPr>
          <w:rFonts w:ascii="仿宋" w:eastAsia="仿宋" w:hAnsi="仿宋" w:cs="仿宋" w:hint="eastAsia"/>
          <w:sz w:val="28"/>
          <w:szCs w:val="28"/>
        </w:rPr>
        <w:t>我单位</w:t>
      </w:r>
      <w:r>
        <w:rPr>
          <w:rFonts w:ascii="仿宋" w:eastAsia="仿宋" w:hAnsi="仿宋" w:cs="仿宋" w:hint="eastAsia"/>
          <w:sz w:val="28"/>
          <w:szCs w:val="28"/>
          <w:u w:val="single"/>
        </w:rPr>
        <w:t xml:space="preserve">           （投标单位名称）</w:t>
      </w:r>
      <w:r>
        <w:rPr>
          <w:rFonts w:ascii="仿宋" w:eastAsia="仿宋" w:hAnsi="仿宋" w:cs="仿宋" w:hint="eastAsia"/>
          <w:sz w:val="28"/>
          <w:szCs w:val="28"/>
        </w:rPr>
        <w:t>郑重承诺：</w:t>
      </w:r>
    </w:p>
    <w:p w:rsidR="00360769" w:rsidRDefault="00CA47AD">
      <w:pPr>
        <w:pStyle w:val="a5"/>
        <w:snapToGrid w:val="0"/>
        <w:spacing w:line="460" w:lineRule="exact"/>
        <w:ind w:firstLineChars="200" w:firstLine="560"/>
        <w:contextualSpacing/>
        <w:rPr>
          <w:rFonts w:ascii="仿宋" w:eastAsia="仿宋" w:hAnsi="仿宋" w:cs="仿宋"/>
          <w:sz w:val="28"/>
          <w:szCs w:val="28"/>
        </w:rPr>
      </w:pPr>
      <w:r>
        <w:rPr>
          <w:rFonts w:ascii="仿宋" w:eastAsia="仿宋" w:hAnsi="仿宋" w:cs="仿宋" w:hint="eastAsia"/>
          <w:sz w:val="28"/>
          <w:szCs w:val="28"/>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rsidR="00360769" w:rsidRDefault="00360769">
      <w:pPr>
        <w:pStyle w:val="a5"/>
        <w:snapToGrid w:val="0"/>
        <w:spacing w:line="460" w:lineRule="exact"/>
        <w:ind w:firstLineChars="200" w:firstLine="560"/>
        <w:contextualSpacing/>
        <w:rPr>
          <w:rFonts w:ascii="仿宋" w:eastAsia="仿宋" w:hAnsi="仿宋" w:cs="仿宋"/>
          <w:sz w:val="28"/>
          <w:szCs w:val="28"/>
        </w:rPr>
      </w:pPr>
    </w:p>
    <w:p w:rsidR="00360769" w:rsidRDefault="00360769">
      <w:pPr>
        <w:pStyle w:val="a5"/>
        <w:snapToGrid w:val="0"/>
        <w:spacing w:line="460" w:lineRule="exact"/>
        <w:ind w:firstLineChars="200" w:firstLine="560"/>
        <w:contextualSpacing/>
        <w:rPr>
          <w:rFonts w:ascii="仿宋" w:eastAsia="仿宋" w:hAnsi="仿宋" w:cs="仿宋"/>
          <w:sz w:val="28"/>
          <w:szCs w:val="28"/>
        </w:rPr>
      </w:pPr>
    </w:p>
    <w:p w:rsidR="00360769" w:rsidRDefault="00CA47AD">
      <w:pPr>
        <w:pStyle w:val="a5"/>
        <w:snapToGrid w:val="0"/>
        <w:spacing w:line="460" w:lineRule="exact"/>
        <w:ind w:firstLineChars="200" w:firstLine="560"/>
        <w:contextualSpacing/>
        <w:rPr>
          <w:rFonts w:ascii="仿宋" w:eastAsia="仿宋" w:hAnsi="仿宋" w:cs="仿宋"/>
          <w:sz w:val="28"/>
          <w:szCs w:val="28"/>
        </w:rPr>
      </w:pPr>
      <w:r>
        <w:rPr>
          <w:rFonts w:ascii="仿宋" w:eastAsia="仿宋" w:hAnsi="仿宋" w:cs="仿宋" w:hint="eastAsia"/>
          <w:sz w:val="28"/>
          <w:szCs w:val="28"/>
        </w:rPr>
        <w:t xml:space="preserve">投标人（盖章）：（单位全称） </w:t>
      </w:r>
    </w:p>
    <w:p w:rsidR="00360769" w:rsidRDefault="00CA47AD">
      <w:pPr>
        <w:pStyle w:val="a5"/>
        <w:snapToGrid w:val="0"/>
        <w:spacing w:line="460" w:lineRule="exact"/>
        <w:ind w:firstLineChars="200" w:firstLine="560"/>
        <w:contextualSpacing/>
        <w:rPr>
          <w:rFonts w:ascii="仿宋" w:eastAsia="仿宋" w:hAnsi="仿宋" w:cs="仿宋"/>
          <w:sz w:val="28"/>
          <w:szCs w:val="28"/>
        </w:rPr>
      </w:pPr>
      <w:r>
        <w:rPr>
          <w:rFonts w:ascii="仿宋" w:eastAsia="仿宋" w:hAnsi="仿宋" w:cs="仿宋" w:hint="eastAsia"/>
          <w:sz w:val="28"/>
          <w:szCs w:val="28"/>
        </w:rPr>
        <w:t>法定代表人或授权委托人：（签字或盖章）</w:t>
      </w:r>
    </w:p>
    <w:p w:rsidR="00360769" w:rsidRDefault="00CA47AD">
      <w:pPr>
        <w:pStyle w:val="a5"/>
        <w:snapToGrid w:val="0"/>
        <w:spacing w:line="460" w:lineRule="exact"/>
        <w:ind w:firstLineChars="200" w:firstLine="560"/>
        <w:contextualSpacing/>
        <w:rPr>
          <w:rFonts w:ascii="仿宋" w:eastAsia="仿宋" w:hAnsi="仿宋" w:cs="仿宋"/>
          <w:sz w:val="28"/>
          <w:szCs w:val="28"/>
        </w:rPr>
      </w:pPr>
      <w:r>
        <w:rPr>
          <w:rFonts w:ascii="仿宋" w:eastAsia="仿宋" w:hAnsi="仿宋" w:cs="仿宋" w:hint="eastAsia"/>
          <w:sz w:val="28"/>
          <w:szCs w:val="28"/>
        </w:rPr>
        <w:t>日期：  年  月  日</w:t>
      </w:r>
    </w:p>
    <w:p w:rsidR="00360769" w:rsidRDefault="00360769">
      <w:pPr>
        <w:snapToGrid w:val="0"/>
        <w:spacing w:line="460" w:lineRule="exact"/>
        <w:ind w:firstLineChars="200" w:firstLine="560"/>
        <w:rPr>
          <w:rFonts w:ascii="仿宋" w:eastAsia="仿宋" w:hAnsi="仿宋" w:cs="仿宋"/>
          <w:sz w:val="28"/>
          <w:szCs w:val="24"/>
        </w:rPr>
      </w:pPr>
    </w:p>
    <w:p w:rsidR="00360769" w:rsidRDefault="00360769">
      <w:pPr>
        <w:snapToGrid w:val="0"/>
        <w:spacing w:line="460" w:lineRule="exact"/>
        <w:ind w:firstLineChars="200" w:firstLine="560"/>
        <w:rPr>
          <w:rFonts w:ascii="仿宋" w:eastAsia="仿宋" w:hAnsi="仿宋" w:cs="仿宋"/>
          <w:sz w:val="28"/>
          <w:szCs w:val="24"/>
        </w:rPr>
      </w:pPr>
    </w:p>
    <w:p w:rsidR="00360769" w:rsidRDefault="00360769">
      <w:pPr>
        <w:snapToGrid w:val="0"/>
        <w:spacing w:line="460" w:lineRule="exact"/>
        <w:jc w:val="center"/>
        <w:outlineLvl w:val="1"/>
        <w:rPr>
          <w:rFonts w:ascii="仿宋" w:eastAsia="仿宋" w:hAnsi="仿宋" w:cs="仿宋"/>
          <w:b/>
          <w:sz w:val="32"/>
          <w:szCs w:val="32"/>
        </w:rPr>
      </w:pPr>
    </w:p>
    <w:p w:rsidR="00360769" w:rsidRDefault="00360769">
      <w:pPr>
        <w:snapToGrid w:val="0"/>
        <w:spacing w:line="460" w:lineRule="exact"/>
        <w:jc w:val="center"/>
        <w:outlineLvl w:val="1"/>
        <w:rPr>
          <w:rFonts w:ascii="仿宋" w:eastAsia="仿宋" w:hAnsi="仿宋" w:cs="仿宋"/>
          <w:b/>
          <w:sz w:val="32"/>
          <w:szCs w:val="32"/>
        </w:rPr>
      </w:pPr>
    </w:p>
    <w:p w:rsidR="00360769" w:rsidRDefault="00360769">
      <w:pPr>
        <w:snapToGrid w:val="0"/>
        <w:spacing w:line="460" w:lineRule="exact"/>
        <w:jc w:val="center"/>
        <w:outlineLvl w:val="1"/>
        <w:rPr>
          <w:rFonts w:ascii="仿宋" w:eastAsia="仿宋" w:hAnsi="仿宋" w:cs="仿宋"/>
          <w:b/>
          <w:sz w:val="32"/>
          <w:szCs w:val="32"/>
        </w:rPr>
      </w:pPr>
    </w:p>
    <w:p w:rsidR="00360769" w:rsidRDefault="00360769">
      <w:pPr>
        <w:snapToGrid w:val="0"/>
        <w:spacing w:line="460" w:lineRule="exact"/>
        <w:jc w:val="center"/>
        <w:outlineLvl w:val="1"/>
        <w:rPr>
          <w:rFonts w:ascii="仿宋" w:eastAsia="仿宋" w:hAnsi="仿宋" w:cs="仿宋"/>
          <w:b/>
          <w:sz w:val="32"/>
          <w:szCs w:val="32"/>
        </w:rPr>
      </w:pPr>
    </w:p>
    <w:p w:rsidR="00360769" w:rsidRDefault="00360769">
      <w:pPr>
        <w:snapToGrid w:val="0"/>
        <w:spacing w:line="460" w:lineRule="exact"/>
        <w:jc w:val="center"/>
        <w:outlineLvl w:val="1"/>
        <w:rPr>
          <w:rFonts w:ascii="仿宋" w:eastAsia="仿宋" w:hAnsi="仿宋" w:cs="仿宋"/>
          <w:b/>
          <w:sz w:val="32"/>
          <w:szCs w:val="32"/>
        </w:rPr>
      </w:pPr>
    </w:p>
    <w:p w:rsidR="00360769" w:rsidRDefault="00360769">
      <w:pPr>
        <w:snapToGrid w:val="0"/>
        <w:spacing w:line="460" w:lineRule="exact"/>
        <w:jc w:val="center"/>
        <w:outlineLvl w:val="1"/>
        <w:rPr>
          <w:rFonts w:ascii="仿宋" w:eastAsia="仿宋" w:hAnsi="仿宋" w:cs="仿宋"/>
          <w:b/>
          <w:sz w:val="32"/>
          <w:szCs w:val="32"/>
        </w:rPr>
      </w:pPr>
    </w:p>
    <w:p w:rsidR="00360769" w:rsidRDefault="00360769">
      <w:pPr>
        <w:snapToGrid w:val="0"/>
        <w:spacing w:line="460" w:lineRule="exact"/>
        <w:jc w:val="center"/>
        <w:outlineLvl w:val="1"/>
        <w:rPr>
          <w:rFonts w:ascii="仿宋" w:eastAsia="仿宋" w:hAnsi="仿宋" w:cs="仿宋"/>
          <w:b/>
          <w:sz w:val="32"/>
          <w:szCs w:val="32"/>
        </w:rPr>
      </w:pPr>
    </w:p>
    <w:p w:rsidR="00360769" w:rsidRDefault="00360769">
      <w:pPr>
        <w:snapToGrid w:val="0"/>
        <w:spacing w:line="460" w:lineRule="exact"/>
        <w:jc w:val="center"/>
        <w:outlineLvl w:val="1"/>
        <w:rPr>
          <w:rFonts w:ascii="仿宋" w:eastAsia="仿宋" w:hAnsi="仿宋" w:cs="仿宋"/>
          <w:b/>
          <w:sz w:val="32"/>
          <w:szCs w:val="32"/>
        </w:rPr>
      </w:pPr>
    </w:p>
    <w:p w:rsidR="00360769" w:rsidRDefault="00360769">
      <w:pPr>
        <w:snapToGrid w:val="0"/>
        <w:spacing w:line="460" w:lineRule="exact"/>
        <w:jc w:val="center"/>
        <w:outlineLvl w:val="1"/>
        <w:rPr>
          <w:rFonts w:ascii="仿宋" w:eastAsia="仿宋" w:hAnsi="仿宋" w:cs="仿宋"/>
          <w:b/>
          <w:sz w:val="32"/>
          <w:szCs w:val="32"/>
        </w:rPr>
      </w:pPr>
    </w:p>
    <w:p w:rsidR="00360769" w:rsidRDefault="00360769">
      <w:pPr>
        <w:snapToGrid w:val="0"/>
        <w:spacing w:line="460" w:lineRule="exact"/>
        <w:jc w:val="center"/>
        <w:outlineLvl w:val="1"/>
        <w:rPr>
          <w:rFonts w:ascii="仿宋" w:eastAsia="仿宋" w:hAnsi="仿宋" w:cs="仿宋"/>
          <w:b/>
          <w:sz w:val="32"/>
          <w:szCs w:val="32"/>
        </w:rPr>
      </w:pPr>
    </w:p>
    <w:p w:rsidR="00360769" w:rsidRDefault="00360769" w:rsidP="005B6AA6">
      <w:pPr>
        <w:pStyle w:val="ab"/>
        <w:ind w:firstLine="321"/>
        <w:rPr>
          <w:rFonts w:ascii="仿宋" w:eastAsia="仿宋" w:hAnsi="仿宋" w:cs="仿宋"/>
          <w:b/>
          <w:sz w:val="32"/>
          <w:szCs w:val="32"/>
        </w:rPr>
      </w:pPr>
    </w:p>
    <w:p w:rsidR="00360769" w:rsidRDefault="00360769" w:rsidP="005B6AA6">
      <w:pPr>
        <w:pStyle w:val="ab"/>
        <w:ind w:firstLine="321"/>
        <w:rPr>
          <w:rFonts w:ascii="仿宋" w:eastAsia="仿宋" w:hAnsi="仿宋" w:cs="仿宋"/>
          <w:b/>
          <w:sz w:val="32"/>
          <w:szCs w:val="32"/>
        </w:rPr>
      </w:pPr>
    </w:p>
    <w:p w:rsidR="00360769" w:rsidRDefault="00360769">
      <w:pPr>
        <w:snapToGrid w:val="0"/>
        <w:spacing w:line="460" w:lineRule="exact"/>
        <w:jc w:val="center"/>
        <w:outlineLvl w:val="1"/>
        <w:rPr>
          <w:rFonts w:ascii="仿宋" w:eastAsia="仿宋" w:hAnsi="仿宋" w:cs="仿宋"/>
          <w:b/>
          <w:sz w:val="32"/>
          <w:szCs w:val="32"/>
        </w:rPr>
      </w:pPr>
    </w:p>
    <w:p w:rsidR="00360769" w:rsidRDefault="00CA47AD">
      <w:pPr>
        <w:snapToGrid w:val="0"/>
        <w:spacing w:line="460" w:lineRule="exact"/>
        <w:jc w:val="center"/>
        <w:outlineLvl w:val="1"/>
        <w:rPr>
          <w:rFonts w:ascii="仿宋" w:eastAsia="仿宋" w:hAnsi="仿宋" w:cs="仿宋"/>
          <w:b/>
          <w:sz w:val="32"/>
          <w:szCs w:val="32"/>
        </w:rPr>
      </w:pPr>
      <w:r>
        <w:rPr>
          <w:rFonts w:ascii="仿宋" w:eastAsia="仿宋" w:hAnsi="仿宋" w:cs="仿宋" w:hint="eastAsia"/>
          <w:b/>
          <w:sz w:val="32"/>
          <w:szCs w:val="32"/>
        </w:rPr>
        <w:lastRenderedPageBreak/>
        <w:t>投 标 函</w:t>
      </w:r>
    </w:p>
    <w:p w:rsidR="00360769" w:rsidRDefault="00CA47AD">
      <w:pPr>
        <w:snapToGrid w:val="0"/>
        <w:spacing w:line="420" w:lineRule="exact"/>
        <w:rPr>
          <w:rFonts w:ascii="仿宋" w:eastAsia="仿宋" w:hAnsi="仿宋" w:cs="仿宋"/>
          <w:sz w:val="28"/>
          <w:szCs w:val="24"/>
        </w:rPr>
      </w:pPr>
      <w:r>
        <w:rPr>
          <w:rFonts w:ascii="仿宋" w:eastAsia="仿宋" w:hAnsi="仿宋" w:cs="仿宋" w:hint="eastAsia"/>
          <w:sz w:val="28"/>
          <w:szCs w:val="24"/>
        </w:rPr>
        <w:t>江苏省南通第一中学：</w:t>
      </w:r>
    </w:p>
    <w:p w:rsidR="00360769" w:rsidRDefault="00CA47AD">
      <w:pPr>
        <w:snapToGrid w:val="0"/>
        <w:spacing w:line="420" w:lineRule="exact"/>
        <w:ind w:firstLineChars="200" w:firstLine="560"/>
        <w:rPr>
          <w:rFonts w:ascii="仿宋" w:eastAsia="仿宋" w:hAnsi="仿宋" w:cs="仿宋"/>
          <w:sz w:val="28"/>
          <w:szCs w:val="24"/>
        </w:rPr>
      </w:pPr>
      <w:r>
        <w:rPr>
          <w:rFonts w:ascii="仿宋" w:eastAsia="仿宋" w:hAnsi="仿宋" w:cs="仿宋" w:hint="eastAsia"/>
          <w:sz w:val="28"/>
          <w:szCs w:val="24"/>
        </w:rPr>
        <w:t>我公司认真研究了贵单位报废高低压电气设备公开处置的招标文件，原意遵守采购文件的所有要求，承担采购文件规定的中标单位的全部责任和义务。</w:t>
      </w:r>
    </w:p>
    <w:p w:rsidR="00360769" w:rsidRDefault="00CA47AD">
      <w:pPr>
        <w:snapToGrid w:val="0"/>
        <w:spacing w:line="420" w:lineRule="exact"/>
        <w:ind w:firstLineChars="200" w:firstLine="560"/>
        <w:rPr>
          <w:rFonts w:ascii="仿宋" w:eastAsia="仿宋" w:hAnsi="仿宋" w:cs="仿宋"/>
          <w:sz w:val="28"/>
          <w:szCs w:val="24"/>
        </w:rPr>
      </w:pPr>
      <w:r>
        <w:rPr>
          <w:rFonts w:ascii="仿宋" w:eastAsia="仿宋" w:hAnsi="仿宋" w:cs="仿宋" w:hint="eastAsia"/>
          <w:sz w:val="28"/>
          <w:szCs w:val="24"/>
        </w:rPr>
        <w:t>我单位愿意以元人民币</w:t>
      </w:r>
      <w:r>
        <w:rPr>
          <w:rFonts w:ascii="仿宋" w:eastAsia="仿宋" w:hAnsi="仿宋" w:cs="仿宋" w:hint="eastAsia"/>
          <w:sz w:val="28"/>
          <w:szCs w:val="24"/>
          <w:u w:val="single"/>
        </w:rPr>
        <w:t xml:space="preserve">           </w:t>
      </w:r>
      <w:r>
        <w:rPr>
          <w:rFonts w:ascii="仿宋" w:eastAsia="仿宋" w:hAnsi="仿宋" w:cs="仿宋" w:hint="eastAsia"/>
          <w:sz w:val="28"/>
          <w:szCs w:val="24"/>
        </w:rPr>
        <w:t>(¥元)收购这批拟报废设备。</w:t>
      </w:r>
    </w:p>
    <w:p w:rsidR="00360769" w:rsidRDefault="00CA47AD">
      <w:pPr>
        <w:snapToGrid w:val="0"/>
        <w:spacing w:line="420" w:lineRule="exact"/>
        <w:ind w:firstLineChars="200" w:firstLine="560"/>
        <w:rPr>
          <w:rFonts w:ascii="仿宋" w:eastAsia="仿宋" w:hAnsi="仿宋" w:cs="仿宋"/>
          <w:sz w:val="28"/>
          <w:szCs w:val="24"/>
        </w:rPr>
      </w:pPr>
      <w:r>
        <w:rPr>
          <w:rFonts w:ascii="仿宋" w:eastAsia="仿宋" w:hAnsi="仿宋" w:cs="仿宋" w:hint="eastAsia"/>
          <w:sz w:val="28"/>
          <w:szCs w:val="24"/>
        </w:rPr>
        <w:t>我公司承诺：</w:t>
      </w:r>
    </w:p>
    <w:p w:rsidR="00360769" w:rsidRDefault="00CA47AD">
      <w:pPr>
        <w:snapToGrid w:val="0"/>
        <w:spacing w:line="420" w:lineRule="exact"/>
        <w:ind w:firstLineChars="200" w:firstLine="560"/>
        <w:rPr>
          <w:rFonts w:ascii="仿宋" w:eastAsia="仿宋" w:hAnsi="仿宋" w:cs="仿宋"/>
          <w:sz w:val="28"/>
          <w:szCs w:val="28"/>
        </w:rPr>
      </w:pPr>
      <w:r>
        <w:rPr>
          <w:rFonts w:ascii="仿宋" w:eastAsia="仿宋" w:hAnsi="仿宋" w:cs="仿宋" w:hint="eastAsia"/>
          <w:sz w:val="28"/>
          <w:szCs w:val="24"/>
        </w:rPr>
        <w:t>1.一旦我（公司）中标，我方保证在</w:t>
      </w:r>
      <w:r>
        <w:rPr>
          <w:rFonts w:ascii="仿宋" w:eastAsia="仿宋" w:hAnsi="仿宋" w:cs="仿宋" w:hint="eastAsia"/>
          <w:sz w:val="28"/>
          <w:szCs w:val="28"/>
        </w:rPr>
        <w:t>成交5个工作日内与贵单位签订合同并按成交价到贵单位财务科一次性缴纳成交价后5个工作日内将这批报废设备运离采购单位</w:t>
      </w:r>
      <w:r>
        <w:rPr>
          <w:rFonts w:ascii="仿宋" w:eastAsia="仿宋" w:hAnsi="仿宋" w:cs="仿宋" w:hint="eastAsia"/>
          <w:sz w:val="28"/>
          <w:szCs w:val="24"/>
        </w:rPr>
        <w:t>，并清理完现场，现场清理状况需经过贵单位签字确认</w:t>
      </w:r>
      <w:r>
        <w:rPr>
          <w:rFonts w:ascii="仿宋" w:eastAsia="仿宋" w:hAnsi="仿宋" w:cs="仿宋" w:hint="eastAsia"/>
          <w:sz w:val="28"/>
          <w:szCs w:val="28"/>
        </w:rPr>
        <w:t>。否则视为我方放弃成交或者违约。</w:t>
      </w:r>
    </w:p>
    <w:p w:rsidR="00360769" w:rsidRDefault="00CA47AD">
      <w:pPr>
        <w:snapToGrid w:val="0"/>
        <w:spacing w:line="420" w:lineRule="exact"/>
        <w:ind w:firstLineChars="200" w:firstLine="560"/>
        <w:rPr>
          <w:rFonts w:ascii="仿宋" w:eastAsia="仿宋" w:hAnsi="仿宋" w:cs="仿宋"/>
          <w:sz w:val="28"/>
          <w:szCs w:val="24"/>
        </w:rPr>
      </w:pPr>
      <w:r>
        <w:rPr>
          <w:rFonts w:ascii="仿宋" w:eastAsia="仿宋" w:hAnsi="仿宋" w:cs="仿宋" w:hint="eastAsia"/>
          <w:sz w:val="28"/>
          <w:szCs w:val="24"/>
        </w:rPr>
        <w:t>2.如果我（公司）中标，我方将按照要求缴纳货款，严格履行合同义务。</w:t>
      </w:r>
    </w:p>
    <w:p w:rsidR="00360769" w:rsidRDefault="00CA47AD">
      <w:pPr>
        <w:snapToGrid w:val="0"/>
        <w:spacing w:line="420" w:lineRule="exact"/>
        <w:ind w:firstLineChars="200" w:firstLine="560"/>
        <w:rPr>
          <w:rFonts w:ascii="仿宋" w:eastAsia="仿宋" w:hAnsi="仿宋" w:cs="仿宋"/>
          <w:sz w:val="28"/>
          <w:szCs w:val="24"/>
        </w:rPr>
      </w:pPr>
      <w:r>
        <w:rPr>
          <w:rFonts w:ascii="仿宋" w:eastAsia="仿宋" w:hAnsi="仿宋" w:cs="仿宋" w:hint="eastAsia"/>
          <w:sz w:val="28"/>
          <w:szCs w:val="24"/>
        </w:rPr>
        <w:t>3.我（公司）已提交了投标保证金元人民币1000元，一旦发生下述行为，我（</w:t>
      </w:r>
      <w:r>
        <w:rPr>
          <w:rFonts w:ascii="仿宋" w:eastAsia="仿宋" w:hAnsi="仿宋" w:cs="仿宋" w:hint="eastAsia"/>
          <w:sz w:val="28"/>
          <w:szCs w:val="24"/>
          <w:u w:val="single"/>
        </w:rPr>
        <w:t xml:space="preserve">     </w:t>
      </w:r>
      <w:r>
        <w:rPr>
          <w:rFonts w:ascii="仿宋" w:eastAsia="仿宋" w:hAnsi="仿宋" w:cs="仿宋" w:hint="eastAsia"/>
          <w:sz w:val="28"/>
          <w:szCs w:val="24"/>
        </w:rPr>
        <w:t>公司）同意贵单位取消我（</w:t>
      </w:r>
      <w:r>
        <w:rPr>
          <w:rFonts w:ascii="仿宋" w:eastAsia="仿宋" w:hAnsi="仿宋" w:cs="仿宋" w:hint="eastAsia"/>
          <w:sz w:val="28"/>
          <w:szCs w:val="24"/>
          <w:u w:val="single"/>
        </w:rPr>
        <w:t xml:space="preserve">     </w:t>
      </w:r>
      <w:r>
        <w:rPr>
          <w:rFonts w:ascii="仿宋" w:eastAsia="仿宋" w:hAnsi="仿宋" w:cs="仿宋" w:hint="eastAsia"/>
          <w:sz w:val="28"/>
          <w:szCs w:val="24"/>
        </w:rPr>
        <w:t>公司）投标资格并没收投标保证金。</w:t>
      </w:r>
    </w:p>
    <w:p w:rsidR="00360769" w:rsidRDefault="00CA47AD">
      <w:pPr>
        <w:snapToGrid w:val="0"/>
        <w:spacing w:line="420" w:lineRule="exact"/>
        <w:ind w:firstLineChars="200" w:firstLine="560"/>
        <w:rPr>
          <w:rFonts w:ascii="仿宋" w:eastAsia="仿宋" w:hAnsi="仿宋" w:cs="仿宋"/>
          <w:sz w:val="28"/>
          <w:szCs w:val="24"/>
        </w:rPr>
      </w:pPr>
      <w:r>
        <w:rPr>
          <w:rFonts w:ascii="仿宋" w:eastAsia="仿宋" w:hAnsi="仿宋" w:cs="仿宋" w:hint="eastAsia"/>
          <w:sz w:val="28"/>
          <w:szCs w:val="24"/>
        </w:rPr>
        <w:t>3.1中标后反悔不愿收购的行为；</w:t>
      </w:r>
    </w:p>
    <w:p w:rsidR="00360769" w:rsidRDefault="00CA47AD">
      <w:pPr>
        <w:snapToGrid w:val="0"/>
        <w:spacing w:line="420" w:lineRule="exact"/>
        <w:ind w:firstLineChars="200" w:firstLine="560"/>
        <w:rPr>
          <w:rFonts w:ascii="仿宋" w:eastAsia="仿宋" w:hAnsi="仿宋" w:cs="仿宋"/>
          <w:sz w:val="28"/>
          <w:szCs w:val="24"/>
        </w:rPr>
      </w:pPr>
      <w:r>
        <w:rPr>
          <w:rFonts w:ascii="仿宋" w:eastAsia="仿宋" w:hAnsi="仿宋" w:cs="仿宋" w:hint="eastAsia"/>
          <w:sz w:val="28"/>
          <w:szCs w:val="24"/>
        </w:rPr>
        <w:t>3.2投标、开标期间发生违反招标要求的行为；</w:t>
      </w:r>
    </w:p>
    <w:p w:rsidR="00360769" w:rsidRDefault="00CA47AD">
      <w:pPr>
        <w:snapToGrid w:val="0"/>
        <w:spacing w:line="420" w:lineRule="exact"/>
        <w:ind w:firstLineChars="200" w:firstLine="560"/>
        <w:rPr>
          <w:rFonts w:ascii="仿宋" w:eastAsia="仿宋" w:hAnsi="仿宋" w:cs="仿宋"/>
          <w:sz w:val="28"/>
          <w:szCs w:val="24"/>
        </w:rPr>
      </w:pPr>
      <w:r>
        <w:rPr>
          <w:rFonts w:ascii="仿宋" w:eastAsia="仿宋" w:hAnsi="仿宋" w:cs="仿宋" w:hint="eastAsia"/>
          <w:sz w:val="28"/>
          <w:szCs w:val="24"/>
        </w:rPr>
        <w:t>3.3中标以后未及时缴纳费用并运走相关电气设备的；</w:t>
      </w:r>
    </w:p>
    <w:p w:rsidR="00360769" w:rsidRDefault="00CA47AD">
      <w:pPr>
        <w:snapToGrid w:val="0"/>
        <w:spacing w:line="420" w:lineRule="exact"/>
        <w:ind w:firstLineChars="200" w:firstLine="560"/>
        <w:rPr>
          <w:rFonts w:ascii="仿宋" w:eastAsia="仿宋" w:hAnsi="仿宋" w:cs="仿宋"/>
          <w:sz w:val="28"/>
          <w:szCs w:val="24"/>
        </w:rPr>
      </w:pPr>
      <w:r>
        <w:rPr>
          <w:rFonts w:ascii="仿宋" w:eastAsia="仿宋" w:hAnsi="仿宋" w:cs="仿宋" w:hint="eastAsia"/>
          <w:sz w:val="28"/>
          <w:szCs w:val="24"/>
        </w:rPr>
        <w:t>3.4报废设备未清理现场，或清理现场后未获得贵单位签字确认的。</w:t>
      </w:r>
    </w:p>
    <w:p w:rsidR="00360769" w:rsidRDefault="00CA47AD">
      <w:pPr>
        <w:snapToGrid w:val="0"/>
        <w:spacing w:line="420" w:lineRule="exact"/>
        <w:ind w:firstLineChars="200" w:firstLine="560"/>
        <w:rPr>
          <w:rFonts w:ascii="仿宋" w:eastAsia="仿宋" w:hAnsi="仿宋" w:cs="仿宋"/>
          <w:sz w:val="28"/>
          <w:szCs w:val="24"/>
        </w:rPr>
      </w:pPr>
      <w:r>
        <w:rPr>
          <w:rFonts w:ascii="仿宋" w:eastAsia="仿宋" w:hAnsi="仿宋" w:cs="仿宋" w:hint="eastAsia"/>
          <w:sz w:val="28"/>
          <w:szCs w:val="24"/>
        </w:rPr>
        <w:t>4.我公司承诺以现场存放设备辆（采购方确认部分）为准，不以任何理由提出异议或索赔。</w:t>
      </w:r>
    </w:p>
    <w:p w:rsidR="00360769" w:rsidRDefault="00CA47AD">
      <w:pPr>
        <w:snapToGrid w:val="0"/>
        <w:spacing w:line="420" w:lineRule="exact"/>
        <w:ind w:firstLineChars="200" w:firstLine="560"/>
        <w:rPr>
          <w:rFonts w:ascii="仿宋" w:eastAsia="仿宋" w:hAnsi="仿宋" w:cs="仿宋"/>
          <w:sz w:val="28"/>
          <w:szCs w:val="24"/>
        </w:rPr>
      </w:pPr>
      <w:r>
        <w:rPr>
          <w:rFonts w:ascii="仿宋" w:eastAsia="仿宋" w:hAnsi="仿宋" w:cs="仿宋" w:hint="eastAsia"/>
          <w:sz w:val="28"/>
          <w:szCs w:val="24"/>
        </w:rPr>
        <w:t>5.我公司负责对报废电气设备的装卸、运输、分解、处置等劳务活动，所有报废电气设备均按规范进行处置。我公司承担包括道路运输在内的所有处置过程中的风险和责任，和违反国家法律规范造成的所有后果责任。</w:t>
      </w:r>
    </w:p>
    <w:p w:rsidR="00360769" w:rsidRDefault="00CA47AD">
      <w:pPr>
        <w:snapToGrid w:val="0"/>
        <w:spacing w:line="420" w:lineRule="exact"/>
        <w:ind w:firstLineChars="200" w:firstLine="560"/>
        <w:rPr>
          <w:rFonts w:ascii="仿宋" w:eastAsia="仿宋" w:hAnsi="仿宋" w:cs="仿宋"/>
          <w:sz w:val="28"/>
          <w:szCs w:val="24"/>
        </w:rPr>
      </w:pPr>
      <w:r>
        <w:rPr>
          <w:rFonts w:ascii="仿宋" w:eastAsia="仿宋" w:hAnsi="仿宋" w:cs="仿宋" w:hint="eastAsia"/>
          <w:sz w:val="28"/>
          <w:szCs w:val="24"/>
        </w:rPr>
        <w:t>6、我公司在报废处置过程中对相关设备的安全和数量负责，不会另行收取仓库场地等费用。</w:t>
      </w:r>
    </w:p>
    <w:p w:rsidR="00360769" w:rsidRDefault="00CA47AD">
      <w:pPr>
        <w:snapToGrid w:val="0"/>
        <w:spacing w:line="420" w:lineRule="exact"/>
        <w:ind w:firstLineChars="200" w:firstLine="560"/>
        <w:jc w:val="right"/>
        <w:rPr>
          <w:rFonts w:ascii="仿宋" w:eastAsia="仿宋" w:hAnsi="仿宋" w:cs="仿宋"/>
          <w:sz w:val="28"/>
          <w:szCs w:val="24"/>
        </w:rPr>
      </w:pPr>
      <w:r>
        <w:rPr>
          <w:rFonts w:ascii="仿宋" w:eastAsia="仿宋" w:hAnsi="仿宋" w:cs="仿宋" w:hint="eastAsia"/>
          <w:sz w:val="28"/>
          <w:szCs w:val="24"/>
        </w:rPr>
        <w:t>单位名称（盖章）：</w:t>
      </w:r>
    </w:p>
    <w:p w:rsidR="00360769" w:rsidRDefault="00CA47AD">
      <w:pPr>
        <w:snapToGrid w:val="0"/>
        <w:spacing w:line="420" w:lineRule="exact"/>
        <w:ind w:firstLineChars="200" w:firstLine="560"/>
        <w:jc w:val="right"/>
        <w:rPr>
          <w:rFonts w:ascii="仿宋" w:eastAsia="仿宋" w:hAnsi="仿宋" w:cs="仿宋"/>
          <w:sz w:val="28"/>
          <w:szCs w:val="24"/>
        </w:rPr>
      </w:pPr>
      <w:r>
        <w:rPr>
          <w:rFonts w:ascii="仿宋" w:eastAsia="仿宋" w:hAnsi="仿宋" w:cs="仿宋" w:hint="eastAsia"/>
          <w:sz w:val="28"/>
          <w:szCs w:val="24"/>
        </w:rPr>
        <w:t>法人或授权委托人（签字或盖章）：</w:t>
      </w:r>
    </w:p>
    <w:p w:rsidR="00360769" w:rsidRDefault="00CA47AD">
      <w:pPr>
        <w:snapToGrid w:val="0"/>
        <w:spacing w:line="460" w:lineRule="exact"/>
        <w:ind w:firstLineChars="200" w:firstLine="560"/>
        <w:jc w:val="right"/>
        <w:rPr>
          <w:rFonts w:ascii="仿宋" w:eastAsia="仿宋" w:hAnsi="仿宋" w:cs="仿宋"/>
          <w:sz w:val="28"/>
          <w:szCs w:val="24"/>
        </w:rPr>
      </w:pPr>
      <w:r>
        <w:rPr>
          <w:rFonts w:ascii="仿宋" w:eastAsia="仿宋" w:hAnsi="仿宋" w:cs="仿宋" w:hint="eastAsia"/>
          <w:sz w:val="28"/>
          <w:szCs w:val="24"/>
        </w:rPr>
        <w:t>日期：</w:t>
      </w:r>
    </w:p>
    <w:p w:rsidR="00360769" w:rsidRDefault="00CA47AD" w:rsidP="005B6AA6">
      <w:pPr>
        <w:pStyle w:val="ab"/>
        <w:ind w:firstLine="321"/>
        <w:jc w:val="center"/>
        <w:rPr>
          <w:rFonts w:eastAsia="宋体" w:hAnsi="宋体" w:cs="宋体"/>
          <w:b/>
          <w:bCs/>
          <w:sz w:val="28"/>
          <w:szCs w:val="24"/>
        </w:rPr>
      </w:pPr>
      <w:r>
        <w:rPr>
          <w:rFonts w:eastAsia="宋体" w:hAnsi="宋体" w:cs="宋体" w:hint="eastAsia"/>
          <w:b/>
          <w:bCs/>
          <w:sz w:val="32"/>
          <w:szCs w:val="32"/>
          <w:lang w:bidi="ar"/>
        </w:rPr>
        <w:lastRenderedPageBreak/>
        <w:t>江苏省南通第一中学拟报废高低压设备竞买报价</w:t>
      </w:r>
    </w:p>
    <w:p w:rsidR="00360769" w:rsidRDefault="00360769" w:rsidP="005B6AA6">
      <w:pPr>
        <w:pStyle w:val="ab"/>
        <w:ind w:firstLine="280"/>
        <w:rPr>
          <w:rFonts w:ascii="仿宋" w:eastAsia="仿宋" w:hAnsi="仿宋" w:cs="仿宋"/>
          <w:sz w:val="28"/>
          <w:szCs w:val="24"/>
        </w:rPr>
      </w:pPr>
    </w:p>
    <w:tbl>
      <w:tblPr>
        <w:tblW w:w="9384" w:type="dxa"/>
        <w:tblInd w:w="93" w:type="dxa"/>
        <w:tblLook w:val="04A0" w:firstRow="1" w:lastRow="0" w:firstColumn="1" w:lastColumn="0" w:noHBand="0" w:noVBand="1"/>
      </w:tblPr>
      <w:tblGrid>
        <w:gridCol w:w="715"/>
        <w:gridCol w:w="5842"/>
        <w:gridCol w:w="854"/>
        <w:gridCol w:w="743"/>
        <w:gridCol w:w="1230"/>
      </w:tblGrid>
      <w:tr w:rsidR="00360769">
        <w:trPr>
          <w:trHeight w:val="312"/>
        </w:trPr>
        <w:tc>
          <w:tcPr>
            <w:tcW w:w="7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60769" w:rsidRDefault="00CA47AD">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序号</w:t>
            </w:r>
          </w:p>
        </w:tc>
        <w:tc>
          <w:tcPr>
            <w:tcW w:w="584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60769" w:rsidRDefault="00CA47AD">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项目描述</w:t>
            </w:r>
          </w:p>
        </w:tc>
        <w:tc>
          <w:tcPr>
            <w:tcW w:w="8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60769" w:rsidRDefault="00CA47AD">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计量单位</w:t>
            </w:r>
          </w:p>
        </w:tc>
        <w:tc>
          <w:tcPr>
            <w:tcW w:w="74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60769" w:rsidRDefault="00CA47AD">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数量</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60769" w:rsidRDefault="00CA47AD">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竞买报价</w:t>
            </w:r>
          </w:p>
        </w:tc>
      </w:tr>
      <w:tr w:rsidR="00360769">
        <w:trPr>
          <w:trHeight w:val="312"/>
        </w:trPr>
        <w:tc>
          <w:tcPr>
            <w:tcW w:w="7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60769" w:rsidRDefault="00360769">
            <w:pPr>
              <w:jc w:val="center"/>
              <w:rPr>
                <w:rFonts w:ascii="仿宋" w:eastAsia="仿宋" w:hAnsi="仿宋" w:cs="仿宋"/>
                <w:color w:val="000000"/>
                <w:sz w:val="22"/>
              </w:rPr>
            </w:pPr>
          </w:p>
        </w:tc>
        <w:tc>
          <w:tcPr>
            <w:tcW w:w="584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60769" w:rsidRDefault="00360769">
            <w:pPr>
              <w:jc w:val="center"/>
              <w:rPr>
                <w:rFonts w:ascii="仿宋" w:eastAsia="仿宋" w:hAnsi="仿宋" w:cs="仿宋"/>
                <w:color w:val="000000"/>
                <w:sz w:val="22"/>
              </w:rPr>
            </w:pPr>
          </w:p>
        </w:tc>
        <w:tc>
          <w:tcPr>
            <w:tcW w:w="8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60769" w:rsidRDefault="00360769">
            <w:pPr>
              <w:jc w:val="center"/>
              <w:rPr>
                <w:rFonts w:ascii="仿宋" w:eastAsia="仿宋" w:hAnsi="仿宋" w:cs="仿宋"/>
                <w:color w:val="000000"/>
                <w:sz w:val="22"/>
              </w:rPr>
            </w:pPr>
          </w:p>
        </w:tc>
        <w:tc>
          <w:tcPr>
            <w:tcW w:w="7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60769" w:rsidRDefault="00360769">
            <w:pPr>
              <w:jc w:val="center"/>
              <w:rPr>
                <w:rFonts w:ascii="仿宋" w:eastAsia="仿宋" w:hAnsi="仿宋" w:cs="仿宋"/>
                <w:color w:val="000000"/>
                <w:sz w:val="22"/>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60769" w:rsidRDefault="00360769">
            <w:pPr>
              <w:jc w:val="center"/>
              <w:rPr>
                <w:rFonts w:ascii="仿宋" w:eastAsia="仿宋" w:hAnsi="仿宋" w:cs="仿宋"/>
                <w:color w:val="000000"/>
                <w:sz w:val="22"/>
              </w:rPr>
            </w:pPr>
          </w:p>
        </w:tc>
      </w:tr>
      <w:tr w:rsidR="00360769">
        <w:trPr>
          <w:trHeight w:val="1350"/>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769" w:rsidRDefault="00CA47AD">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1</w:t>
            </w:r>
          </w:p>
        </w:tc>
        <w:tc>
          <w:tcPr>
            <w:tcW w:w="5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769" w:rsidRDefault="00CA47AD">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干式变压器</w:t>
            </w:r>
            <w:r>
              <w:rPr>
                <w:rFonts w:ascii="仿宋" w:eastAsia="仿宋" w:hAnsi="仿宋" w:cs="仿宋" w:hint="eastAsia"/>
                <w:color w:val="000000"/>
                <w:kern w:val="0"/>
                <w:sz w:val="22"/>
                <w:lang w:bidi="ar"/>
              </w:rPr>
              <w:br/>
              <w:t>1、名称:干式变压器（含保护罩）</w:t>
            </w:r>
            <w:r>
              <w:rPr>
                <w:rFonts w:ascii="仿宋" w:eastAsia="仿宋" w:hAnsi="仿宋" w:cs="仿宋" w:hint="eastAsia"/>
                <w:color w:val="000000"/>
                <w:kern w:val="0"/>
                <w:sz w:val="22"/>
                <w:lang w:bidi="ar"/>
              </w:rPr>
              <w:br/>
              <w:t>2、型号:SCB10-630/10</w:t>
            </w:r>
            <w:r>
              <w:rPr>
                <w:rFonts w:ascii="仿宋" w:eastAsia="仿宋" w:hAnsi="仿宋" w:cs="仿宋" w:hint="eastAsia"/>
                <w:color w:val="000000"/>
                <w:kern w:val="0"/>
                <w:sz w:val="22"/>
                <w:lang w:bidi="ar"/>
              </w:rPr>
              <w:br/>
              <w:t>3、容量（kV·A）:630 kVA</w:t>
            </w:r>
            <w:r>
              <w:rPr>
                <w:rFonts w:ascii="仿宋" w:eastAsia="仿宋" w:hAnsi="仿宋" w:cs="仿宋" w:hint="eastAsia"/>
                <w:color w:val="000000"/>
                <w:kern w:val="0"/>
                <w:sz w:val="22"/>
                <w:lang w:bidi="ar"/>
              </w:rPr>
              <w:br/>
              <w:t>4、投标人自行踏勘现场，设备已拆除，运费自行考虑</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769" w:rsidRDefault="00CA47AD">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台</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769" w:rsidRDefault="00CA47AD">
            <w:pPr>
              <w:widowControl/>
              <w:jc w:val="right"/>
              <w:textAlignment w:val="center"/>
              <w:rPr>
                <w:rFonts w:ascii="仿宋" w:eastAsia="仿宋" w:hAnsi="仿宋" w:cs="仿宋"/>
                <w:color w:val="000000"/>
                <w:sz w:val="22"/>
              </w:rPr>
            </w:pPr>
            <w:r>
              <w:rPr>
                <w:rFonts w:ascii="仿宋" w:eastAsia="仿宋" w:hAnsi="仿宋" w:cs="仿宋" w:hint="eastAsia"/>
                <w:color w:val="000000"/>
                <w:kern w:val="0"/>
                <w:sz w:val="22"/>
                <w:lang w:bidi="ar"/>
              </w:rPr>
              <w:t>1</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60769" w:rsidRDefault="00360769">
            <w:pPr>
              <w:rPr>
                <w:rFonts w:ascii="Arial" w:hAnsi="Arial" w:cs="Arial"/>
                <w:color w:val="000000"/>
                <w:sz w:val="20"/>
                <w:szCs w:val="20"/>
              </w:rPr>
            </w:pPr>
          </w:p>
        </w:tc>
      </w:tr>
      <w:tr w:rsidR="00360769">
        <w:trPr>
          <w:trHeight w:val="810"/>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769" w:rsidRDefault="00CA47AD">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2</w:t>
            </w:r>
          </w:p>
        </w:tc>
        <w:tc>
          <w:tcPr>
            <w:tcW w:w="5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769" w:rsidRDefault="00CA47AD">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高压成套配电柜</w:t>
            </w:r>
            <w:r>
              <w:rPr>
                <w:rFonts w:ascii="仿宋" w:eastAsia="仿宋" w:hAnsi="仿宋" w:cs="仿宋" w:hint="eastAsia"/>
                <w:color w:val="000000"/>
                <w:kern w:val="0"/>
                <w:sz w:val="22"/>
                <w:lang w:bidi="ar"/>
              </w:rPr>
              <w:br/>
              <w:t>1、名称:电压总开关柜</w:t>
            </w:r>
            <w:r>
              <w:rPr>
                <w:rFonts w:ascii="仿宋" w:eastAsia="仿宋" w:hAnsi="仿宋" w:cs="仿宋" w:hint="eastAsia"/>
                <w:color w:val="000000"/>
                <w:kern w:val="0"/>
                <w:sz w:val="22"/>
                <w:lang w:bidi="ar"/>
              </w:rPr>
              <w:br/>
              <w:t>2、投标人自行踏勘现场，设备已拆除，运费自行考虑</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769" w:rsidRDefault="00CA47AD">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台</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769" w:rsidRDefault="00CA47AD">
            <w:pPr>
              <w:widowControl/>
              <w:jc w:val="right"/>
              <w:textAlignment w:val="center"/>
              <w:rPr>
                <w:rFonts w:ascii="仿宋" w:eastAsia="仿宋" w:hAnsi="仿宋" w:cs="仿宋"/>
                <w:color w:val="000000"/>
                <w:sz w:val="22"/>
              </w:rPr>
            </w:pPr>
            <w:r>
              <w:rPr>
                <w:rFonts w:ascii="仿宋" w:eastAsia="仿宋" w:hAnsi="仿宋" w:cs="仿宋" w:hint="eastAsia"/>
                <w:color w:val="000000"/>
                <w:kern w:val="0"/>
                <w:sz w:val="22"/>
                <w:lang w:bidi="ar"/>
              </w:rPr>
              <w:t>1</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60769" w:rsidRDefault="00360769">
            <w:pPr>
              <w:rPr>
                <w:rFonts w:ascii="Arial" w:hAnsi="Arial" w:cs="Arial"/>
                <w:color w:val="000000"/>
                <w:sz w:val="20"/>
                <w:szCs w:val="20"/>
              </w:rPr>
            </w:pPr>
          </w:p>
        </w:tc>
      </w:tr>
      <w:tr w:rsidR="00360769">
        <w:trPr>
          <w:trHeight w:val="810"/>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769" w:rsidRDefault="00CA47AD">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3</w:t>
            </w:r>
          </w:p>
        </w:tc>
        <w:tc>
          <w:tcPr>
            <w:tcW w:w="5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769" w:rsidRDefault="00CA47AD">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高压成套配电柜</w:t>
            </w:r>
            <w:r>
              <w:rPr>
                <w:rFonts w:ascii="仿宋" w:eastAsia="仿宋" w:hAnsi="仿宋" w:cs="仿宋" w:hint="eastAsia"/>
                <w:color w:val="000000"/>
                <w:kern w:val="0"/>
                <w:sz w:val="22"/>
                <w:lang w:bidi="ar"/>
              </w:rPr>
              <w:br/>
              <w:t>1、名称:联络柜</w:t>
            </w:r>
            <w:r>
              <w:rPr>
                <w:rFonts w:ascii="仿宋" w:eastAsia="仿宋" w:hAnsi="仿宋" w:cs="仿宋" w:hint="eastAsia"/>
                <w:color w:val="000000"/>
                <w:kern w:val="0"/>
                <w:sz w:val="22"/>
                <w:lang w:bidi="ar"/>
              </w:rPr>
              <w:br/>
              <w:t>2、投标人自行踏勘现场，设备已拆除，运费自行考虑</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769" w:rsidRDefault="00CA47AD">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台</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769" w:rsidRDefault="00CA47AD">
            <w:pPr>
              <w:widowControl/>
              <w:jc w:val="right"/>
              <w:textAlignment w:val="center"/>
              <w:rPr>
                <w:rFonts w:ascii="仿宋" w:eastAsia="仿宋" w:hAnsi="仿宋" w:cs="仿宋"/>
                <w:color w:val="000000"/>
                <w:sz w:val="22"/>
              </w:rPr>
            </w:pPr>
            <w:r>
              <w:rPr>
                <w:rFonts w:ascii="仿宋" w:eastAsia="仿宋" w:hAnsi="仿宋" w:cs="仿宋" w:hint="eastAsia"/>
                <w:color w:val="000000"/>
                <w:kern w:val="0"/>
                <w:sz w:val="22"/>
                <w:lang w:bidi="ar"/>
              </w:rPr>
              <w:t>1</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60769" w:rsidRDefault="00360769">
            <w:pPr>
              <w:rPr>
                <w:rFonts w:ascii="Arial" w:hAnsi="Arial" w:cs="Arial"/>
                <w:color w:val="000000"/>
                <w:sz w:val="20"/>
                <w:szCs w:val="20"/>
              </w:rPr>
            </w:pPr>
          </w:p>
        </w:tc>
      </w:tr>
      <w:tr w:rsidR="00360769">
        <w:trPr>
          <w:trHeight w:val="810"/>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769" w:rsidRDefault="00CA47AD">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4</w:t>
            </w:r>
          </w:p>
        </w:tc>
        <w:tc>
          <w:tcPr>
            <w:tcW w:w="5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769" w:rsidRDefault="00CA47AD">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高压成套配电柜</w:t>
            </w:r>
            <w:r>
              <w:rPr>
                <w:rFonts w:ascii="仿宋" w:eastAsia="仿宋" w:hAnsi="仿宋" w:cs="仿宋" w:hint="eastAsia"/>
                <w:color w:val="000000"/>
                <w:kern w:val="0"/>
                <w:sz w:val="22"/>
                <w:lang w:bidi="ar"/>
              </w:rPr>
              <w:br/>
              <w:t>1、名称:双电源手动切换开关柜</w:t>
            </w:r>
            <w:r>
              <w:rPr>
                <w:rFonts w:ascii="仿宋" w:eastAsia="仿宋" w:hAnsi="仿宋" w:cs="仿宋" w:hint="eastAsia"/>
                <w:color w:val="000000"/>
                <w:kern w:val="0"/>
                <w:sz w:val="22"/>
                <w:lang w:bidi="ar"/>
              </w:rPr>
              <w:br/>
              <w:t>2、投标人自行踏勘现场，设备已拆除，运费自行考虑</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769" w:rsidRDefault="00CA47AD">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台</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769" w:rsidRDefault="00CA47AD">
            <w:pPr>
              <w:widowControl/>
              <w:jc w:val="right"/>
              <w:textAlignment w:val="center"/>
              <w:rPr>
                <w:rFonts w:ascii="仿宋" w:eastAsia="仿宋" w:hAnsi="仿宋" w:cs="仿宋"/>
                <w:color w:val="000000"/>
                <w:sz w:val="22"/>
              </w:rPr>
            </w:pPr>
            <w:r>
              <w:rPr>
                <w:rFonts w:ascii="仿宋" w:eastAsia="仿宋" w:hAnsi="仿宋" w:cs="仿宋" w:hint="eastAsia"/>
                <w:color w:val="000000"/>
                <w:kern w:val="0"/>
                <w:sz w:val="22"/>
                <w:lang w:bidi="ar"/>
              </w:rPr>
              <w:t>1</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60769" w:rsidRDefault="00360769">
            <w:pPr>
              <w:rPr>
                <w:rFonts w:ascii="Arial" w:hAnsi="Arial" w:cs="Arial"/>
                <w:color w:val="000000"/>
                <w:sz w:val="20"/>
                <w:szCs w:val="20"/>
              </w:rPr>
            </w:pPr>
          </w:p>
        </w:tc>
      </w:tr>
      <w:tr w:rsidR="00360769">
        <w:trPr>
          <w:trHeight w:val="810"/>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769" w:rsidRDefault="00CA47AD">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5</w:t>
            </w:r>
          </w:p>
        </w:tc>
        <w:tc>
          <w:tcPr>
            <w:tcW w:w="5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769" w:rsidRDefault="00CA47AD">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高压成套配电柜</w:t>
            </w:r>
            <w:r>
              <w:rPr>
                <w:rFonts w:ascii="仿宋" w:eastAsia="仿宋" w:hAnsi="仿宋" w:cs="仿宋" w:hint="eastAsia"/>
                <w:color w:val="000000"/>
                <w:kern w:val="0"/>
                <w:sz w:val="22"/>
                <w:lang w:bidi="ar"/>
              </w:rPr>
              <w:br/>
              <w:t>1、名称:发电机开关柜</w:t>
            </w:r>
            <w:r>
              <w:rPr>
                <w:rFonts w:ascii="仿宋" w:eastAsia="仿宋" w:hAnsi="仿宋" w:cs="仿宋" w:hint="eastAsia"/>
                <w:color w:val="000000"/>
                <w:kern w:val="0"/>
                <w:sz w:val="22"/>
                <w:lang w:bidi="ar"/>
              </w:rPr>
              <w:br/>
              <w:t>2、投标人自行踏勘现场，设备已拆除，运费自行考虑</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769" w:rsidRDefault="00CA47AD">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台</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769" w:rsidRDefault="00CA47AD">
            <w:pPr>
              <w:widowControl/>
              <w:jc w:val="right"/>
              <w:textAlignment w:val="center"/>
              <w:rPr>
                <w:rFonts w:ascii="仿宋" w:eastAsia="仿宋" w:hAnsi="仿宋" w:cs="仿宋"/>
                <w:color w:val="000000"/>
                <w:sz w:val="22"/>
              </w:rPr>
            </w:pPr>
            <w:r>
              <w:rPr>
                <w:rFonts w:ascii="仿宋" w:eastAsia="仿宋" w:hAnsi="仿宋" w:cs="仿宋" w:hint="eastAsia"/>
                <w:color w:val="000000"/>
                <w:kern w:val="0"/>
                <w:sz w:val="22"/>
                <w:lang w:bidi="ar"/>
              </w:rPr>
              <w:t>1</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60769" w:rsidRDefault="00360769">
            <w:pPr>
              <w:rPr>
                <w:rFonts w:ascii="Arial" w:hAnsi="Arial" w:cs="Arial"/>
                <w:color w:val="000000"/>
                <w:sz w:val="20"/>
                <w:szCs w:val="20"/>
              </w:rPr>
            </w:pPr>
          </w:p>
        </w:tc>
      </w:tr>
      <w:tr w:rsidR="00360769">
        <w:trPr>
          <w:trHeight w:val="540"/>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769" w:rsidRDefault="00CA47AD">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6</w:t>
            </w:r>
          </w:p>
        </w:tc>
        <w:tc>
          <w:tcPr>
            <w:tcW w:w="5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769" w:rsidRDefault="00CA47AD">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低压成套配电柜</w:t>
            </w:r>
            <w:r>
              <w:rPr>
                <w:rFonts w:ascii="仿宋" w:eastAsia="仿宋" w:hAnsi="仿宋" w:cs="仿宋" w:hint="eastAsia"/>
                <w:color w:val="000000"/>
                <w:kern w:val="0"/>
                <w:sz w:val="22"/>
                <w:lang w:bidi="ar"/>
              </w:rPr>
              <w:br/>
              <w:t>1、名称:低压成套配电柜</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769" w:rsidRDefault="00CA47AD">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台</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769" w:rsidRDefault="00CA47AD">
            <w:pPr>
              <w:widowControl/>
              <w:jc w:val="right"/>
              <w:textAlignment w:val="center"/>
              <w:rPr>
                <w:rFonts w:ascii="仿宋" w:eastAsia="仿宋" w:hAnsi="仿宋" w:cs="仿宋"/>
                <w:color w:val="000000"/>
                <w:sz w:val="22"/>
              </w:rPr>
            </w:pPr>
            <w:r>
              <w:rPr>
                <w:rFonts w:ascii="仿宋" w:eastAsia="仿宋" w:hAnsi="仿宋" w:cs="仿宋" w:hint="eastAsia"/>
                <w:color w:val="000000"/>
                <w:kern w:val="0"/>
                <w:sz w:val="22"/>
                <w:lang w:bidi="ar"/>
              </w:rPr>
              <w:t>4</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60769" w:rsidRDefault="00360769">
            <w:pPr>
              <w:rPr>
                <w:rFonts w:ascii="Arial" w:hAnsi="Arial" w:cs="Arial"/>
                <w:color w:val="000000"/>
                <w:sz w:val="20"/>
                <w:szCs w:val="20"/>
              </w:rPr>
            </w:pPr>
          </w:p>
        </w:tc>
      </w:tr>
      <w:tr w:rsidR="00360769">
        <w:trPr>
          <w:trHeight w:val="810"/>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769" w:rsidRDefault="00CA47AD">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7</w:t>
            </w:r>
          </w:p>
        </w:tc>
        <w:tc>
          <w:tcPr>
            <w:tcW w:w="5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769" w:rsidRDefault="00CA47AD">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高压成套配电柜</w:t>
            </w:r>
            <w:r>
              <w:rPr>
                <w:rFonts w:ascii="仿宋" w:eastAsia="仿宋" w:hAnsi="仿宋" w:cs="仿宋" w:hint="eastAsia"/>
                <w:color w:val="000000"/>
                <w:kern w:val="0"/>
                <w:sz w:val="22"/>
                <w:lang w:bidi="ar"/>
              </w:rPr>
              <w:br/>
              <w:t>1、名称:计量柜</w:t>
            </w:r>
            <w:r>
              <w:rPr>
                <w:rFonts w:ascii="仿宋" w:eastAsia="仿宋" w:hAnsi="仿宋" w:cs="仿宋" w:hint="eastAsia"/>
                <w:color w:val="000000"/>
                <w:kern w:val="0"/>
                <w:sz w:val="22"/>
                <w:lang w:bidi="ar"/>
              </w:rPr>
              <w:br/>
              <w:t>2、投标人自行踏勘现场，设备已拆除，运费自行考虑</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769" w:rsidRDefault="00CA47AD">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台</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769" w:rsidRDefault="00CA47AD">
            <w:pPr>
              <w:widowControl/>
              <w:jc w:val="right"/>
              <w:textAlignment w:val="center"/>
              <w:rPr>
                <w:rFonts w:ascii="仿宋" w:eastAsia="仿宋" w:hAnsi="仿宋" w:cs="仿宋"/>
                <w:color w:val="000000"/>
                <w:sz w:val="22"/>
              </w:rPr>
            </w:pPr>
            <w:r>
              <w:rPr>
                <w:rFonts w:ascii="仿宋" w:eastAsia="仿宋" w:hAnsi="仿宋" w:cs="仿宋" w:hint="eastAsia"/>
                <w:color w:val="000000"/>
                <w:kern w:val="0"/>
                <w:sz w:val="22"/>
                <w:lang w:bidi="ar"/>
              </w:rPr>
              <w:t>1</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60769" w:rsidRDefault="00360769">
            <w:pPr>
              <w:rPr>
                <w:rFonts w:ascii="Arial" w:hAnsi="Arial" w:cs="Arial"/>
                <w:color w:val="000000"/>
                <w:sz w:val="20"/>
                <w:szCs w:val="20"/>
              </w:rPr>
            </w:pPr>
          </w:p>
        </w:tc>
      </w:tr>
      <w:tr w:rsidR="00360769">
        <w:trPr>
          <w:trHeight w:val="810"/>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769" w:rsidRDefault="00CA47AD">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8</w:t>
            </w:r>
          </w:p>
        </w:tc>
        <w:tc>
          <w:tcPr>
            <w:tcW w:w="5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769" w:rsidRDefault="00CA47AD">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移相及串联电容器</w:t>
            </w:r>
            <w:r>
              <w:rPr>
                <w:rFonts w:ascii="仿宋" w:eastAsia="仿宋" w:hAnsi="仿宋" w:cs="仿宋" w:hint="eastAsia"/>
                <w:color w:val="000000"/>
                <w:kern w:val="0"/>
                <w:sz w:val="22"/>
                <w:lang w:bidi="ar"/>
              </w:rPr>
              <w:br/>
              <w:t>1、名称:电容器柜</w:t>
            </w:r>
            <w:r>
              <w:rPr>
                <w:rFonts w:ascii="仿宋" w:eastAsia="仿宋" w:hAnsi="仿宋" w:cs="仿宋" w:hint="eastAsia"/>
                <w:color w:val="000000"/>
                <w:kern w:val="0"/>
                <w:sz w:val="22"/>
                <w:lang w:bidi="ar"/>
              </w:rPr>
              <w:br/>
              <w:t>2、投标人自行踏勘现场，设备已拆除，运费自行考虑</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769" w:rsidRDefault="00CA47AD">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个</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769" w:rsidRDefault="00CA47AD">
            <w:pPr>
              <w:widowControl/>
              <w:jc w:val="right"/>
              <w:textAlignment w:val="center"/>
              <w:rPr>
                <w:rFonts w:ascii="仿宋" w:eastAsia="仿宋" w:hAnsi="仿宋" w:cs="仿宋"/>
                <w:color w:val="000000"/>
                <w:sz w:val="22"/>
              </w:rPr>
            </w:pPr>
            <w:r>
              <w:rPr>
                <w:rFonts w:ascii="仿宋" w:eastAsia="仿宋" w:hAnsi="仿宋" w:cs="仿宋" w:hint="eastAsia"/>
                <w:color w:val="000000"/>
                <w:kern w:val="0"/>
                <w:sz w:val="22"/>
                <w:lang w:bidi="ar"/>
              </w:rPr>
              <w:t>3</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60769" w:rsidRDefault="00360769">
            <w:pPr>
              <w:rPr>
                <w:rFonts w:ascii="Arial" w:hAnsi="Arial" w:cs="Arial"/>
                <w:color w:val="000000"/>
                <w:sz w:val="20"/>
                <w:szCs w:val="20"/>
              </w:rPr>
            </w:pPr>
          </w:p>
        </w:tc>
      </w:tr>
      <w:tr w:rsidR="00360769">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360769" w:rsidRDefault="00CA47AD">
            <w:pPr>
              <w:widowControl/>
              <w:jc w:val="center"/>
              <w:textAlignment w:val="top"/>
              <w:rPr>
                <w:rFonts w:ascii="Arial" w:hAnsi="Arial" w:cs="Arial"/>
                <w:color w:val="000000"/>
                <w:sz w:val="20"/>
                <w:szCs w:val="20"/>
              </w:rPr>
            </w:pPr>
            <w:r>
              <w:rPr>
                <w:rFonts w:ascii="Arial" w:hAnsi="Arial" w:cs="Arial"/>
                <w:color w:val="000000"/>
                <w:kern w:val="0"/>
                <w:sz w:val="20"/>
                <w:szCs w:val="20"/>
                <w:lang w:bidi="ar"/>
              </w:rPr>
              <w:t>9</w:t>
            </w:r>
          </w:p>
        </w:tc>
        <w:tc>
          <w:tcPr>
            <w:tcW w:w="74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0769" w:rsidRDefault="00CA47AD">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合计报价</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60769" w:rsidRDefault="00360769">
            <w:pPr>
              <w:rPr>
                <w:rFonts w:ascii="Arial" w:hAnsi="Arial" w:cs="Arial"/>
                <w:color w:val="000000"/>
                <w:sz w:val="20"/>
                <w:szCs w:val="20"/>
              </w:rPr>
            </w:pPr>
          </w:p>
        </w:tc>
      </w:tr>
    </w:tbl>
    <w:p w:rsidR="00360769" w:rsidRDefault="00360769" w:rsidP="005B6AA6">
      <w:pPr>
        <w:pStyle w:val="ab"/>
        <w:ind w:firstLine="280"/>
        <w:rPr>
          <w:rFonts w:ascii="仿宋" w:eastAsia="仿宋" w:hAnsi="仿宋" w:cs="仿宋"/>
          <w:sz w:val="28"/>
          <w:szCs w:val="24"/>
        </w:rPr>
      </w:pPr>
    </w:p>
    <w:p w:rsidR="00360769" w:rsidRDefault="00360769" w:rsidP="005B6AA6">
      <w:pPr>
        <w:pStyle w:val="ab"/>
        <w:ind w:firstLine="280"/>
        <w:rPr>
          <w:rFonts w:ascii="仿宋" w:eastAsia="仿宋" w:hAnsi="仿宋" w:cs="仿宋"/>
          <w:sz w:val="28"/>
          <w:szCs w:val="24"/>
        </w:rPr>
      </w:pPr>
    </w:p>
    <w:p w:rsidR="00360769" w:rsidRDefault="00CA47AD" w:rsidP="005B6AA6">
      <w:pPr>
        <w:pStyle w:val="ab"/>
        <w:ind w:firstLine="280"/>
        <w:rPr>
          <w:rFonts w:ascii="仿宋" w:eastAsia="仿宋" w:hAnsi="仿宋" w:cs="仿宋"/>
          <w:sz w:val="28"/>
          <w:szCs w:val="24"/>
        </w:rPr>
      </w:pPr>
      <w:r>
        <w:rPr>
          <w:rFonts w:ascii="仿宋" w:eastAsia="仿宋" w:hAnsi="仿宋" w:cs="仿宋" w:hint="eastAsia"/>
          <w:sz w:val="28"/>
          <w:szCs w:val="24"/>
        </w:rPr>
        <w:t>法定代表人或授权委托人签字或盖章：</w:t>
      </w:r>
    </w:p>
    <w:p w:rsidR="00360769" w:rsidRDefault="00CA47AD" w:rsidP="005B6AA6">
      <w:pPr>
        <w:pStyle w:val="ab"/>
        <w:ind w:firstLine="280"/>
        <w:rPr>
          <w:rFonts w:ascii="仿宋" w:eastAsia="仿宋" w:hAnsi="仿宋" w:cs="仿宋"/>
          <w:sz w:val="28"/>
          <w:szCs w:val="24"/>
        </w:rPr>
      </w:pPr>
      <w:r>
        <w:rPr>
          <w:rFonts w:ascii="仿宋" w:eastAsia="仿宋" w:hAnsi="仿宋" w:cs="仿宋" w:hint="eastAsia"/>
          <w:sz w:val="28"/>
          <w:szCs w:val="24"/>
        </w:rPr>
        <w:t>供应商签字盖章：</w:t>
      </w:r>
    </w:p>
    <w:p w:rsidR="00360769" w:rsidRDefault="00CA47AD" w:rsidP="00360769">
      <w:pPr>
        <w:pStyle w:val="ab"/>
        <w:ind w:firstLine="280"/>
        <w:rPr>
          <w:rFonts w:ascii="仿宋" w:eastAsia="仿宋" w:hAnsi="仿宋" w:cs="仿宋"/>
          <w:sz w:val="28"/>
          <w:szCs w:val="24"/>
        </w:rPr>
      </w:pPr>
      <w:r>
        <w:rPr>
          <w:rFonts w:ascii="仿宋" w:eastAsia="仿宋" w:hAnsi="仿宋" w:cs="仿宋" w:hint="eastAsia"/>
          <w:sz w:val="28"/>
          <w:szCs w:val="24"/>
        </w:rPr>
        <w:t>日期：</w:t>
      </w:r>
    </w:p>
    <w:sectPr w:rsidR="00360769">
      <w:pgSz w:w="11906" w:h="16838"/>
      <w:pgMar w:top="1440" w:right="1797" w:bottom="1440" w:left="1797"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310" w:rsidRDefault="00CE2310">
      <w:r>
        <w:separator/>
      </w:r>
    </w:p>
  </w:endnote>
  <w:endnote w:type="continuationSeparator" w:id="0">
    <w:p w:rsidR="00CE2310" w:rsidRDefault="00CE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space">
    <w:altName w:val="Segoe Print"/>
    <w:charset w:val="00"/>
    <w:family w:val="auto"/>
    <w:pitch w:val="default"/>
  </w:font>
  <w:font w:name="Arial,Bold">
    <w:altName w:val="Arial"/>
    <w:charset w:val="00"/>
    <w:family w:val="swiss"/>
    <w:pitch w:val="default"/>
    <w:sig w:usb0="00000000"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608604"/>
    </w:sdtPr>
    <w:sdtEndPr/>
    <w:sdtContent>
      <w:p w:rsidR="00360769" w:rsidRDefault="00CA47AD">
        <w:pPr>
          <w:pStyle w:val="a8"/>
          <w:jc w:val="center"/>
        </w:pPr>
        <w:r>
          <w:fldChar w:fldCharType="begin"/>
        </w:r>
        <w:r>
          <w:instrText>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69" w:rsidRDefault="00360769">
    <w:pPr>
      <w:pStyle w:val="a8"/>
      <w:jc w:val="center"/>
      <w:rPr>
        <w:rFonts w:ascii="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929967"/>
    </w:sdtPr>
    <w:sdtEndPr>
      <w:rPr>
        <w:rFonts w:ascii="宋体" w:hAnsi="宋体"/>
      </w:rPr>
    </w:sdtEndPr>
    <w:sdtContent>
      <w:p w:rsidR="00360769" w:rsidRDefault="00CA47AD">
        <w:pPr>
          <w:pStyle w:val="a8"/>
          <w:jc w:val="center"/>
          <w:rPr>
            <w:rFonts w:ascii="宋体" w:hAnsi="宋体"/>
          </w:rPr>
        </w:pPr>
        <w:r>
          <w:rPr>
            <w:rFonts w:ascii="宋体" w:hAnsi="宋体"/>
          </w:rPr>
          <w:fldChar w:fldCharType="begin"/>
        </w:r>
        <w:r>
          <w:rPr>
            <w:rFonts w:ascii="宋体" w:hAnsi="宋体"/>
          </w:rPr>
          <w:instrText>PAGE   \* MERGEFORMAT</w:instrText>
        </w:r>
        <w:r>
          <w:rPr>
            <w:rFonts w:ascii="宋体" w:hAnsi="宋体"/>
          </w:rPr>
          <w:fldChar w:fldCharType="separate"/>
        </w:r>
        <w:r w:rsidR="00AD27B0" w:rsidRPr="00AD27B0">
          <w:rPr>
            <w:rFonts w:ascii="宋体" w:hAnsi="宋体"/>
            <w:noProof/>
            <w:lang w:val="zh-CN"/>
          </w:rPr>
          <w:t>11</w:t>
        </w:r>
        <w:r>
          <w:rPr>
            <w:rFonts w:ascii="宋体" w:hAnsi="宋体"/>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69" w:rsidRDefault="00360769">
    <w:pPr>
      <w:pStyle w:val="a8"/>
      <w:jc w:val="center"/>
      <w:rPr>
        <w:rFonts w:ascii="宋体"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310" w:rsidRDefault="00CE2310">
      <w:r>
        <w:separator/>
      </w:r>
    </w:p>
  </w:footnote>
  <w:footnote w:type="continuationSeparator" w:id="0">
    <w:p w:rsidR="00CE2310" w:rsidRDefault="00CE2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53B7D0"/>
    <w:multiLevelType w:val="singleLevel"/>
    <w:tmpl w:val="D153B7D0"/>
    <w:lvl w:ilvl="0">
      <w:start w:val="1"/>
      <w:numFmt w:val="chineseCounting"/>
      <w:suff w:val="nothing"/>
      <w:lvlText w:val="%1、"/>
      <w:lvlJc w:val="left"/>
      <w:rPr>
        <w:rFonts w:hint="eastAsia"/>
      </w:rPr>
    </w:lvl>
  </w:abstractNum>
  <w:abstractNum w:abstractNumId="1">
    <w:nsid w:val="0DB868E3"/>
    <w:multiLevelType w:val="singleLevel"/>
    <w:tmpl w:val="0DB868E3"/>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C25F19"/>
    <w:rsid w:val="00056BA5"/>
    <w:rsid w:val="00080330"/>
    <w:rsid w:val="00100E01"/>
    <w:rsid w:val="001026EF"/>
    <w:rsid w:val="00182F72"/>
    <w:rsid w:val="00202B9D"/>
    <w:rsid w:val="002A09A8"/>
    <w:rsid w:val="00360769"/>
    <w:rsid w:val="003E76B1"/>
    <w:rsid w:val="00455B36"/>
    <w:rsid w:val="00464B97"/>
    <w:rsid w:val="004E7648"/>
    <w:rsid w:val="004E77BF"/>
    <w:rsid w:val="00503DFE"/>
    <w:rsid w:val="00507AD2"/>
    <w:rsid w:val="005B6AA6"/>
    <w:rsid w:val="005F6A11"/>
    <w:rsid w:val="00635030"/>
    <w:rsid w:val="006F19B6"/>
    <w:rsid w:val="00794A5C"/>
    <w:rsid w:val="007A5D6A"/>
    <w:rsid w:val="007E6F40"/>
    <w:rsid w:val="00801828"/>
    <w:rsid w:val="00895566"/>
    <w:rsid w:val="008962DA"/>
    <w:rsid w:val="00972018"/>
    <w:rsid w:val="00992304"/>
    <w:rsid w:val="00A274F1"/>
    <w:rsid w:val="00AD27B0"/>
    <w:rsid w:val="00BB24B8"/>
    <w:rsid w:val="00C438D9"/>
    <w:rsid w:val="00C80ECB"/>
    <w:rsid w:val="00CA47AD"/>
    <w:rsid w:val="00CB3542"/>
    <w:rsid w:val="00CE18C6"/>
    <w:rsid w:val="00CE2310"/>
    <w:rsid w:val="00D75B9B"/>
    <w:rsid w:val="00DC70D5"/>
    <w:rsid w:val="00DF0057"/>
    <w:rsid w:val="00E00718"/>
    <w:rsid w:val="00E21F3F"/>
    <w:rsid w:val="00E83D30"/>
    <w:rsid w:val="00ED1B70"/>
    <w:rsid w:val="00FC22B5"/>
    <w:rsid w:val="07A3283C"/>
    <w:rsid w:val="09575BED"/>
    <w:rsid w:val="0D3A0DC0"/>
    <w:rsid w:val="0E157EF3"/>
    <w:rsid w:val="0EBF7CA3"/>
    <w:rsid w:val="11D30F57"/>
    <w:rsid w:val="14B949E4"/>
    <w:rsid w:val="160B6967"/>
    <w:rsid w:val="170E6560"/>
    <w:rsid w:val="22C35CEF"/>
    <w:rsid w:val="256146AC"/>
    <w:rsid w:val="2A66746A"/>
    <w:rsid w:val="2C4F5109"/>
    <w:rsid w:val="2CB669E3"/>
    <w:rsid w:val="2D3268D5"/>
    <w:rsid w:val="2E8A5BE8"/>
    <w:rsid w:val="2F5F5121"/>
    <w:rsid w:val="2FEE5967"/>
    <w:rsid w:val="2FFD1326"/>
    <w:rsid w:val="339B3AF2"/>
    <w:rsid w:val="396F6DCC"/>
    <w:rsid w:val="412573E8"/>
    <w:rsid w:val="42C6050F"/>
    <w:rsid w:val="4328655A"/>
    <w:rsid w:val="4A9E5F27"/>
    <w:rsid w:val="4D3F29FB"/>
    <w:rsid w:val="4F20297C"/>
    <w:rsid w:val="4F5461FD"/>
    <w:rsid w:val="4FA50C13"/>
    <w:rsid w:val="51F93223"/>
    <w:rsid w:val="53AE156E"/>
    <w:rsid w:val="58C25F19"/>
    <w:rsid w:val="5A5077C6"/>
    <w:rsid w:val="66B84BC7"/>
    <w:rsid w:val="67427883"/>
    <w:rsid w:val="681B4D52"/>
    <w:rsid w:val="683F08F3"/>
    <w:rsid w:val="6BCC0253"/>
    <w:rsid w:val="6BFD4241"/>
    <w:rsid w:val="71AE347A"/>
    <w:rsid w:val="73A46481"/>
    <w:rsid w:val="74D4105A"/>
    <w:rsid w:val="7A2F1F8A"/>
    <w:rsid w:val="7C7E0039"/>
    <w:rsid w:val="7E3D6F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unhideWhenUsed="1" w:qFormat="1"/>
    <w:lsdException w:name="Body Text First Indent"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kern w:val="2"/>
      <w:sz w:val="21"/>
      <w:szCs w:val="22"/>
    </w:rPr>
  </w:style>
  <w:style w:type="paragraph" w:styleId="10">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uiPriority w:val="99"/>
    <w:qFormat/>
    <w:pPr>
      <w:widowControl w:val="0"/>
      <w:spacing w:line="300" w:lineRule="auto"/>
    </w:pPr>
    <w:rPr>
      <w:rFonts w:eastAsia="华文仿宋"/>
      <w:kern w:val="2"/>
      <w:sz w:val="24"/>
      <w:szCs w:val="21"/>
    </w:rPr>
  </w:style>
  <w:style w:type="paragraph" w:styleId="a3">
    <w:name w:val="Body Text"/>
    <w:basedOn w:val="a"/>
    <w:qFormat/>
    <w:rPr>
      <w:rFonts w:ascii="楷体_GB2312" w:eastAsia="楷体_GB2312" w:hAnsi="Arial"/>
      <w:kern w:val="0"/>
      <w:sz w:val="28"/>
      <w:szCs w:val="20"/>
    </w:rPr>
  </w:style>
  <w:style w:type="paragraph" w:styleId="a4">
    <w:name w:val="Body Text Indent"/>
    <w:basedOn w:val="a"/>
    <w:qFormat/>
    <w:pPr>
      <w:spacing w:after="120"/>
      <w:ind w:leftChars="200" w:left="420"/>
    </w:pPr>
  </w:style>
  <w:style w:type="paragraph" w:styleId="a5">
    <w:name w:val="Plain Text"/>
    <w:basedOn w:val="a"/>
    <w:qFormat/>
    <w:rPr>
      <w:rFonts w:ascii="宋体" w:hAnsi="Courier New"/>
      <w:szCs w:val="20"/>
    </w:rPr>
  </w:style>
  <w:style w:type="paragraph" w:styleId="a6">
    <w:name w:val="Date"/>
    <w:basedOn w:val="a"/>
    <w:next w:val="a"/>
    <w:unhideWhenUsed/>
    <w:qFormat/>
    <w:rPr>
      <w:kern w:val="0"/>
      <w:sz w:val="24"/>
      <w:szCs w:val="20"/>
    </w:rPr>
  </w:style>
  <w:style w:type="paragraph" w:styleId="a7">
    <w:name w:val="Balloon Text"/>
    <w:basedOn w:val="a"/>
    <w:link w:val="Char"/>
    <w:qFormat/>
    <w:rPr>
      <w:sz w:val="18"/>
      <w:szCs w:val="18"/>
    </w:rPr>
  </w:style>
  <w:style w:type="paragraph" w:styleId="a8">
    <w:name w:val="footer"/>
    <w:basedOn w:val="a"/>
    <w:link w:val="Char0"/>
    <w:uiPriority w:val="99"/>
    <w:unhideWhenUsed/>
    <w:qFormat/>
    <w:pPr>
      <w:tabs>
        <w:tab w:val="center" w:pos="4153"/>
        <w:tab w:val="right" w:pos="8306"/>
      </w:tabs>
      <w:snapToGrid w:val="0"/>
      <w:jc w:val="left"/>
    </w:pPr>
    <w:rPr>
      <w:kern w:val="0"/>
      <w:sz w:val="18"/>
      <w:szCs w:val="18"/>
    </w:rPr>
  </w:style>
  <w:style w:type="paragraph" w:styleId="a9">
    <w:name w:val="header"/>
    <w:basedOn w:val="a"/>
    <w:unhideWhenUsed/>
    <w:qFormat/>
    <w:pPr>
      <w:pBdr>
        <w:bottom w:val="single" w:sz="6" w:space="1" w:color="auto"/>
      </w:pBdr>
      <w:tabs>
        <w:tab w:val="center" w:pos="4153"/>
        <w:tab w:val="right" w:pos="8306"/>
      </w:tabs>
      <w:snapToGrid w:val="0"/>
      <w:jc w:val="center"/>
    </w:pPr>
    <w:rPr>
      <w:kern w:val="0"/>
      <w:sz w:val="18"/>
      <w:szCs w:val="18"/>
    </w:rPr>
  </w:style>
  <w:style w:type="paragraph" w:styleId="aa">
    <w:name w:val="Normal (Web)"/>
    <w:basedOn w:val="a"/>
    <w:unhideWhenUsed/>
    <w:qFormat/>
    <w:pPr>
      <w:widowControl/>
      <w:spacing w:before="100" w:beforeAutospacing="1" w:after="100" w:afterAutospacing="1"/>
      <w:jc w:val="left"/>
    </w:pPr>
    <w:rPr>
      <w:rFonts w:ascii="宋体" w:hAnsi="宋体" w:cs="宋体"/>
      <w:kern w:val="0"/>
      <w:sz w:val="24"/>
      <w:szCs w:val="24"/>
    </w:rPr>
  </w:style>
  <w:style w:type="paragraph" w:styleId="ab">
    <w:name w:val="Body Text First Indent"/>
    <w:basedOn w:val="a3"/>
    <w:qFormat/>
    <w:pPr>
      <w:spacing w:after="120" w:line="440" w:lineRule="exact"/>
      <w:ind w:firstLineChars="100" w:firstLine="420"/>
    </w:pPr>
    <w:rPr>
      <w:rFonts w:ascii="宋体"/>
      <w:sz w:val="24"/>
      <w:szCs w:val="28"/>
    </w:rPr>
  </w:style>
  <w:style w:type="character" w:styleId="ac">
    <w:name w:val="Strong"/>
    <w:basedOn w:val="a0"/>
    <w:qFormat/>
    <w:rPr>
      <w:b/>
    </w:rPr>
  </w:style>
  <w:style w:type="character" w:styleId="ad">
    <w:name w:val="FollowedHyperlink"/>
    <w:basedOn w:val="a0"/>
    <w:qFormat/>
    <w:rPr>
      <w:color w:val="800080"/>
      <w:u w:val="none"/>
    </w:rPr>
  </w:style>
  <w:style w:type="character" w:styleId="ae">
    <w:name w:val="Emphasis"/>
    <w:basedOn w:val="a0"/>
    <w:qFormat/>
    <w:rPr>
      <w:b/>
    </w:rPr>
  </w:style>
  <w:style w:type="character" w:styleId="HTML">
    <w:name w:val="HTML Definition"/>
    <w:basedOn w:val="a0"/>
    <w:qFormat/>
  </w:style>
  <w:style w:type="character" w:styleId="HTML0">
    <w:name w:val="HTML Typewriter"/>
    <w:basedOn w:val="a0"/>
    <w:qFormat/>
    <w:rPr>
      <w:rFonts w:ascii="monospace" w:eastAsia="monospace" w:hAnsi="monospace" w:cs="monospace" w:hint="default"/>
      <w:sz w:val="20"/>
    </w:rPr>
  </w:style>
  <w:style w:type="character" w:styleId="HTML1">
    <w:name w:val="HTML Acronym"/>
    <w:basedOn w:val="a0"/>
    <w:qFormat/>
  </w:style>
  <w:style w:type="character" w:styleId="HTML2">
    <w:name w:val="HTML Variable"/>
    <w:basedOn w:val="a0"/>
    <w:qFormat/>
  </w:style>
  <w:style w:type="character" w:styleId="af">
    <w:name w:val="Hyperlink"/>
    <w:basedOn w:val="a0"/>
    <w:qFormat/>
    <w:rPr>
      <w:color w:val="0000FF"/>
      <w:u w:val="none"/>
    </w:rPr>
  </w:style>
  <w:style w:type="character" w:styleId="HTML3">
    <w:name w:val="HTML Code"/>
    <w:basedOn w:val="a0"/>
    <w:qFormat/>
    <w:rPr>
      <w:rFonts w:ascii="monospace" w:eastAsia="monospace" w:hAnsi="monospace" w:cs="monospace" w:hint="default"/>
      <w:sz w:val="20"/>
    </w:rPr>
  </w:style>
  <w:style w:type="character" w:styleId="HTML4">
    <w:name w:val="HTML Cite"/>
    <w:basedOn w:val="a0"/>
    <w:qFormat/>
  </w:style>
  <w:style w:type="character" w:styleId="HTML5">
    <w:name w:val="HTML Keyboard"/>
    <w:basedOn w:val="a0"/>
    <w:qFormat/>
    <w:rPr>
      <w:rFonts w:ascii="monospace" w:eastAsia="monospace" w:hAnsi="monospace" w:cs="monospace"/>
      <w:sz w:val="20"/>
    </w:rPr>
  </w:style>
  <w:style w:type="character" w:styleId="HTML6">
    <w:name w:val="HTML Sample"/>
    <w:basedOn w:val="a0"/>
    <w:qFormat/>
    <w:rPr>
      <w:rFonts w:ascii="monospace" w:eastAsia="monospace" w:hAnsi="monospace" w:cs="monospace" w:hint="default"/>
    </w:rPr>
  </w:style>
  <w:style w:type="paragraph" w:customStyle="1" w:styleId="Default">
    <w:name w:val="Default"/>
    <w:qFormat/>
    <w:pPr>
      <w:widowControl w:val="0"/>
      <w:autoSpaceDE w:val="0"/>
      <w:autoSpaceDN w:val="0"/>
      <w:adjustRightInd w:val="0"/>
    </w:pPr>
    <w:rPr>
      <w:rFonts w:ascii="Arial,Bold" w:eastAsia="PMingLiU" w:hAnsi="Arial,Bold"/>
      <w:lang w:eastAsia="en-US"/>
    </w:rPr>
  </w:style>
  <w:style w:type="paragraph" w:customStyle="1" w:styleId="af0">
    <w:name w:val="普通正文"/>
    <w:basedOn w:val="a"/>
    <w:qFormat/>
    <w:pPr>
      <w:adjustRightInd w:val="0"/>
      <w:spacing w:before="120" w:after="120" w:line="360" w:lineRule="auto"/>
      <w:ind w:firstLine="480"/>
      <w:jc w:val="left"/>
      <w:textAlignment w:val="baseline"/>
    </w:pPr>
    <w:rPr>
      <w:rFonts w:ascii="Arial" w:hAnsi="Arial"/>
      <w:kern w:val="0"/>
      <w:sz w:val="24"/>
      <w:szCs w:val="24"/>
    </w:rPr>
  </w:style>
  <w:style w:type="paragraph" w:customStyle="1" w:styleId="p0">
    <w:name w:val="p0"/>
    <w:basedOn w:val="a"/>
    <w:qFormat/>
    <w:pPr>
      <w:widowControl/>
    </w:pPr>
    <w:rPr>
      <w:kern w:val="0"/>
      <w:szCs w:val="21"/>
    </w:rPr>
  </w:style>
  <w:style w:type="paragraph" w:customStyle="1" w:styleId="Char1">
    <w:name w:val="Char"/>
    <w:basedOn w:val="a"/>
    <w:uiPriority w:val="99"/>
    <w:qFormat/>
    <w:pPr>
      <w:tabs>
        <w:tab w:val="left" w:pos="360"/>
      </w:tabs>
    </w:pPr>
    <w:rPr>
      <w:sz w:val="24"/>
      <w:szCs w:val="24"/>
    </w:rPr>
  </w:style>
  <w:style w:type="character" w:customStyle="1" w:styleId="Char0">
    <w:name w:val="页脚 Char"/>
    <w:basedOn w:val="a0"/>
    <w:link w:val="a8"/>
    <w:uiPriority w:val="99"/>
    <w:qFormat/>
    <w:rPr>
      <w:sz w:val="18"/>
      <w:szCs w:val="18"/>
    </w:rPr>
  </w:style>
  <w:style w:type="paragraph" w:styleId="af1">
    <w:name w:val="No Spacing"/>
    <w:qFormat/>
    <w:pPr>
      <w:adjustRightInd w:val="0"/>
      <w:snapToGrid w:val="0"/>
    </w:pPr>
    <w:rPr>
      <w:rFonts w:ascii="Tahoma" w:eastAsia="微软雅黑" w:hAnsi="Tahoma"/>
      <w:sz w:val="22"/>
      <w:szCs w:val="22"/>
    </w:rPr>
  </w:style>
  <w:style w:type="paragraph" w:customStyle="1" w:styleId="11">
    <w:name w:val="正文1"/>
    <w:qFormat/>
    <w:pPr>
      <w:widowControl w:val="0"/>
      <w:adjustRightInd w:val="0"/>
      <w:spacing w:line="315" w:lineRule="atLeast"/>
      <w:jc w:val="both"/>
      <w:textAlignment w:val="baseline"/>
    </w:pPr>
    <w:rPr>
      <w:rFonts w:ascii="宋体" w:hAnsi="Calibri"/>
      <w:sz w:val="24"/>
    </w:rPr>
  </w:style>
  <w:style w:type="character" w:customStyle="1" w:styleId="Char">
    <w:name w:val="批注框文本 Char"/>
    <w:basedOn w:val="a0"/>
    <w:link w:val="a7"/>
    <w:qFormat/>
    <w:rPr>
      <w:rFonts w:ascii="Times New Roman" w:hAnsi="Times New Roman"/>
      <w:kern w:val="2"/>
      <w:sz w:val="18"/>
      <w:szCs w:val="18"/>
    </w:rPr>
  </w:style>
  <w:style w:type="paragraph" w:customStyle="1" w:styleId="2">
    <w:name w:val="正文缩进2格"/>
    <w:basedOn w:val="a"/>
    <w:qFormat/>
    <w:pPr>
      <w:spacing w:line="600" w:lineRule="exact"/>
      <w:ind w:firstLineChars="206" w:firstLine="639"/>
    </w:pPr>
    <w:rPr>
      <w:rFonts w:ascii="仿宋_GB2312" w:eastAsia="仿宋_GB2312" w:hAnsi="宋体"/>
      <w:sz w:val="3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unhideWhenUsed="1" w:qFormat="1"/>
    <w:lsdException w:name="Body Text First Indent"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kern w:val="2"/>
      <w:sz w:val="21"/>
      <w:szCs w:val="22"/>
    </w:rPr>
  </w:style>
  <w:style w:type="paragraph" w:styleId="10">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uiPriority w:val="99"/>
    <w:qFormat/>
    <w:pPr>
      <w:widowControl w:val="0"/>
      <w:spacing w:line="300" w:lineRule="auto"/>
    </w:pPr>
    <w:rPr>
      <w:rFonts w:eastAsia="华文仿宋"/>
      <w:kern w:val="2"/>
      <w:sz w:val="24"/>
      <w:szCs w:val="21"/>
    </w:rPr>
  </w:style>
  <w:style w:type="paragraph" w:styleId="a3">
    <w:name w:val="Body Text"/>
    <w:basedOn w:val="a"/>
    <w:qFormat/>
    <w:rPr>
      <w:rFonts w:ascii="楷体_GB2312" w:eastAsia="楷体_GB2312" w:hAnsi="Arial"/>
      <w:kern w:val="0"/>
      <w:sz w:val="28"/>
      <w:szCs w:val="20"/>
    </w:rPr>
  </w:style>
  <w:style w:type="paragraph" w:styleId="a4">
    <w:name w:val="Body Text Indent"/>
    <w:basedOn w:val="a"/>
    <w:qFormat/>
    <w:pPr>
      <w:spacing w:after="120"/>
      <w:ind w:leftChars="200" w:left="420"/>
    </w:pPr>
  </w:style>
  <w:style w:type="paragraph" w:styleId="a5">
    <w:name w:val="Plain Text"/>
    <w:basedOn w:val="a"/>
    <w:qFormat/>
    <w:rPr>
      <w:rFonts w:ascii="宋体" w:hAnsi="Courier New"/>
      <w:szCs w:val="20"/>
    </w:rPr>
  </w:style>
  <w:style w:type="paragraph" w:styleId="a6">
    <w:name w:val="Date"/>
    <w:basedOn w:val="a"/>
    <w:next w:val="a"/>
    <w:unhideWhenUsed/>
    <w:qFormat/>
    <w:rPr>
      <w:kern w:val="0"/>
      <w:sz w:val="24"/>
      <w:szCs w:val="20"/>
    </w:rPr>
  </w:style>
  <w:style w:type="paragraph" w:styleId="a7">
    <w:name w:val="Balloon Text"/>
    <w:basedOn w:val="a"/>
    <w:link w:val="Char"/>
    <w:qFormat/>
    <w:rPr>
      <w:sz w:val="18"/>
      <w:szCs w:val="18"/>
    </w:rPr>
  </w:style>
  <w:style w:type="paragraph" w:styleId="a8">
    <w:name w:val="footer"/>
    <w:basedOn w:val="a"/>
    <w:link w:val="Char0"/>
    <w:uiPriority w:val="99"/>
    <w:unhideWhenUsed/>
    <w:qFormat/>
    <w:pPr>
      <w:tabs>
        <w:tab w:val="center" w:pos="4153"/>
        <w:tab w:val="right" w:pos="8306"/>
      </w:tabs>
      <w:snapToGrid w:val="0"/>
      <w:jc w:val="left"/>
    </w:pPr>
    <w:rPr>
      <w:kern w:val="0"/>
      <w:sz w:val="18"/>
      <w:szCs w:val="18"/>
    </w:rPr>
  </w:style>
  <w:style w:type="paragraph" w:styleId="a9">
    <w:name w:val="header"/>
    <w:basedOn w:val="a"/>
    <w:unhideWhenUsed/>
    <w:qFormat/>
    <w:pPr>
      <w:pBdr>
        <w:bottom w:val="single" w:sz="6" w:space="1" w:color="auto"/>
      </w:pBdr>
      <w:tabs>
        <w:tab w:val="center" w:pos="4153"/>
        <w:tab w:val="right" w:pos="8306"/>
      </w:tabs>
      <w:snapToGrid w:val="0"/>
      <w:jc w:val="center"/>
    </w:pPr>
    <w:rPr>
      <w:kern w:val="0"/>
      <w:sz w:val="18"/>
      <w:szCs w:val="18"/>
    </w:rPr>
  </w:style>
  <w:style w:type="paragraph" w:styleId="aa">
    <w:name w:val="Normal (Web)"/>
    <w:basedOn w:val="a"/>
    <w:unhideWhenUsed/>
    <w:qFormat/>
    <w:pPr>
      <w:widowControl/>
      <w:spacing w:before="100" w:beforeAutospacing="1" w:after="100" w:afterAutospacing="1"/>
      <w:jc w:val="left"/>
    </w:pPr>
    <w:rPr>
      <w:rFonts w:ascii="宋体" w:hAnsi="宋体" w:cs="宋体"/>
      <w:kern w:val="0"/>
      <w:sz w:val="24"/>
      <w:szCs w:val="24"/>
    </w:rPr>
  </w:style>
  <w:style w:type="paragraph" w:styleId="ab">
    <w:name w:val="Body Text First Indent"/>
    <w:basedOn w:val="a3"/>
    <w:qFormat/>
    <w:pPr>
      <w:spacing w:after="120" w:line="440" w:lineRule="exact"/>
      <w:ind w:firstLineChars="100" w:firstLine="420"/>
    </w:pPr>
    <w:rPr>
      <w:rFonts w:ascii="宋体"/>
      <w:sz w:val="24"/>
      <w:szCs w:val="28"/>
    </w:rPr>
  </w:style>
  <w:style w:type="character" w:styleId="ac">
    <w:name w:val="Strong"/>
    <w:basedOn w:val="a0"/>
    <w:qFormat/>
    <w:rPr>
      <w:b/>
    </w:rPr>
  </w:style>
  <w:style w:type="character" w:styleId="ad">
    <w:name w:val="FollowedHyperlink"/>
    <w:basedOn w:val="a0"/>
    <w:qFormat/>
    <w:rPr>
      <w:color w:val="800080"/>
      <w:u w:val="none"/>
    </w:rPr>
  </w:style>
  <w:style w:type="character" w:styleId="ae">
    <w:name w:val="Emphasis"/>
    <w:basedOn w:val="a0"/>
    <w:qFormat/>
    <w:rPr>
      <w:b/>
    </w:rPr>
  </w:style>
  <w:style w:type="character" w:styleId="HTML">
    <w:name w:val="HTML Definition"/>
    <w:basedOn w:val="a0"/>
    <w:qFormat/>
  </w:style>
  <w:style w:type="character" w:styleId="HTML0">
    <w:name w:val="HTML Typewriter"/>
    <w:basedOn w:val="a0"/>
    <w:qFormat/>
    <w:rPr>
      <w:rFonts w:ascii="monospace" w:eastAsia="monospace" w:hAnsi="monospace" w:cs="monospace" w:hint="default"/>
      <w:sz w:val="20"/>
    </w:rPr>
  </w:style>
  <w:style w:type="character" w:styleId="HTML1">
    <w:name w:val="HTML Acronym"/>
    <w:basedOn w:val="a0"/>
    <w:qFormat/>
  </w:style>
  <w:style w:type="character" w:styleId="HTML2">
    <w:name w:val="HTML Variable"/>
    <w:basedOn w:val="a0"/>
    <w:qFormat/>
  </w:style>
  <w:style w:type="character" w:styleId="af">
    <w:name w:val="Hyperlink"/>
    <w:basedOn w:val="a0"/>
    <w:qFormat/>
    <w:rPr>
      <w:color w:val="0000FF"/>
      <w:u w:val="none"/>
    </w:rPr>
  </w:style>
  <w:style w:type="character" w:styleId="HTML3">
    <w:name w:val="HTML Code"/>
    <w:basedOn w:val="a0"/>
    <w:qFormat/>
    <w:rPr>
      <w:rFonts w:ascii="monospace" w:eastAsia="monospace" w:hAnsi="monospace" w:cs="monospace" w:hint="default"/>
      <w:sz w:val="20"/>
    </w:rPr>
  </w:style>
  <w:style w:type="character" w:styleId="HTML4">
    <w:name w:val="HTML Cite"/>
    <w:basedOn w:val="a0"/>
    <w:qFormat/>
  </w:style>
  <w:style w:type="character" w:styleId="HTML5">
    <w:name w:val="HTML Keyboard"/>
    <w:basedOn w:val="a0"/>
    <w:qFormat/>
    <w:rPr>
      <w:rFonts w:ascii="monospace" w:eastAsia="monospace" w:hAnsi="monospace" w:cs="monospace"/>
      <w:sz w:val="20"/>
    </w:rPr>
  </w:style>
  <w:style w:type="character" w:styleId="HTML6">
    <w:name w:val="HTML Sample"/>
    <w:basedOn w:val="a0"/>
    <w:qFormat/>
    <w:rPr>
      <w:rFonts w:ascii="monospace" w:eastAsia="monospace" w:hAnsi="monospace" w:cs="monospace" w:hint="default"/>
    </w:rPr>
  </w:style>
  <w:style w:type="paragraph" w:customStyle="1" w:styleId="Default">
    <w:name w:val="Default"/>
    <w:qFormat/>
    <w:pPr>
      <w:widowControl w:val="0"/>
      <w:autoSpaceDE w:val="0"/>
      <w:autoSpaceDN w:val="0"/>
      <w:adjustRightInd w:val="0"/>
    </w:pPr>
    <w:rPr>
      <w:rFonts w:ascii="Arial,Bold" w:eastAsia="PMingLiU" w:hAnsi="Arial,Bold"/>
      <w:lang w:eastAsia="en-US"/>
    </w:rPr>
  </w:style>
  <w:style w:type="paragraph" w:customStyle="1" w:styleId="af0">
    <w:name w:val="普通正文"/>
    <w:basedOn w:val="a"/>
    <w:qFormat/>
    <w:pPr>
      <w:adjustRightInd w:val="0"/>
      <w:spacing w:before="120" w:after="120" w:line="360" w:lineRule="auto"/>
      <w:ind w:firstLine="480"/>
      <w:jc w:val="left"/>
      <w:textAlignment w:val="baseline"/>
    </w:pPr>
    <w:rPr>
      <w:rFonts w:ascii="Arial" w:hAnsi="Arial"/>
      <w:kern w:val="0"/>
      <w:sz w:val="24"/>
      <w:szCs w:val="24"/>
    </w:rPr>
  </w:style>
  <w:style w:type="paragraph" w:customStyle="1" w:styleId="p0">
    <w:name w:val="p0"/>
    <w:basedOn w:val="a"/>
    <w:qFormat/>
    <w:pPr>
      <w:widowControl/>
    </w:pPr>
    <w:rPr>
      <w:kern w:val="0"/>
      <w:szCs w:val="21"/>
    </w:rPr>
  </w:style>
  <w:style w:type="paragraph" w:customStyle="1" w:styleId="Char1">
    <w:name w:val="Char"/>
    <w:basedOn w:val="a"/>
    <w:uiPriority w:val="99"/>
    <w:qFormat/>
    <w:pPr>
      <w:tabs>
        <w:tab w:val="left" w:pos="360"/>
      </w:tabs>
    </w:pPr>
    <w:rPr>
      <w:sz w:val="24"/>
      <w:szCs w:val="24"/>
    </w:rPr>
  </w:style>
  <w:style w:type="character" w:customStyle="1" w:styleId="Char0">
    <w:name w:val="页脚 Char"/>
    <w:basedOn w:val="a0"/>
    <w:link w:val="a8"/>
    <w:uiPriority w:val="99"/>
    <w:qFormat/>
    <w:rPr>
      <w:sz w:val="18"/>
      <w:szCs w:val="18"/>
    </w:rPr>
  </w:style>
  <w:style w:type="paragraph" w:styleId="af1">
    <w:name w:val="No Spacing"/>
    <w:qFormat/>
    <w:pPr>
      <w:adjustRightInd w:val="0"/>
      <w:snapToGrid w:val="0"/>
    </w:pPr>
    <w:rPr>
      <w:rFonts w:ascii="Tahoma" w:eastAsia="微软雅黑" w:hAnsi="Tahoma"/>
      <w:sz w:val="22"/>
      <w:szCs w:val="22"/>
    </w:rPr>
  </w:style>
  <w:style w:type="paragraph" w:customStyle="1" w:styleId="11">
    <w:name w:val="正文1"/>
    <w:qFormat/>
    <w:pPr>
      <w:widowControl w:val="0"/>
      <w:adjustRightInd w:val="0"/>
      <w:spacing w:line="315" w:lineRule="atLeast"/>
      <w:jc w:val="both"/>
      <w:textAlignment w:val="baseline"/>
    </w:pPr>
    <w:rPr>
      <w:rFonts w:ascii="宋体" w:hAnsi="Calibri"/>
      <w:sz w:val="24"/>
    </w:rPr>
  </w:style>
  <w:style w:type="character" w:customStyle="1" w:styleId="Char">
    <w:name w:val="批注框文本 Char"/>
    <w:basedOn w:val="a0"/>
    <w:link w:val="a7"/>
    <w:qFormat/>
    <w:rPr>
      <w:rFonts w:ascii="Times New Roman" w:hAnsi="Times New Roman"/>
      <w:kern w:val="2"/>
      <w:sz w:val="18"/>
      <w:szCs w:val="18"/>
    </w:rPr>
  </w:style>
  <w:style w:type="paragraph" w:customStyle="1" w:styleId="2">
    <w:name w:val="正文缩进2格"/>
    <w:basedOn w:val="a"/>
    <w:qFormat/>
    <w:pPr>
      <w:spacing w:line="600" w:lineRule="exact"/>
      <w:ind w:firstLineChars="206" w:firstLine="639"/>
    </w:pPr>
    <w:rPr>
      <w:rFonts w:ascii="仿宋_GB2312" w:eastAsia="仿宋_GB2312" w:hAnsi="宋体"/>
      <w:sz w:val="3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CA411D-100B-4916-BC01-CE4FD3945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13</Pages>
  <Words>896</Words>
  <Characters>5109</Characters>
  <Application>Microsoft Office Word</Application>
  <DocSecurity>0</DocSecurity>
  <Lines>42</Lines>
  <Paragraphs>11</Paragraphs>
  <ScaleCrop>false</ScaleCrop>
  <Company>Hewlett-Packard Company</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txl-pc</cp:lastModifiedBy>
  <cp:revision>6</cp:revision>
  <dcterms:created xsi:type="dcterms:W3CDTF">2021-12-11T06:58:00Z</dcterms:created>
  <dcterms:modified xsi:type="dcterms:W3CDTF">2021-12-24T00:51:00Z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56531E71ED4243E09BD514F8C836C6D1</vt:lpwstr>
  </property>
</Properties>
</file>